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01" w:rsidRPr="00DE684F" w:rsidRDefault="00790901" w:rsidP="00790901">
      <w:pPr>
        <w:pStyle w:val="a3"/>
        <w:rPr>
          <w:sz w:val="24"/>
        </w:rPr>
      </w:pPr>
      <w:r w:rsidRPr="00BF5B9E">
        <w:rPr>
          <w:noProof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901" w:rsidRPr="00DE684F" w:rsidRDefault="00790901" w:rsidP="00790901">
      <w:pPr>
        <w:pStyle w:val="a3"/>
        <w:rPr>
          <w:szCs w:val="28"/>
        </w:rPr>
      </w:pPr>
    </w:p>
    <w:p w:rsidR="00790901" w:rsidRPr="005D0B7B" w:rsidRDefault="00790901" w:rsidP="00790901">
      <w:pPr>
        <w:jc w:val="center"/>
        <w:rPr>
          <w:b/>
          <w:sz w:val="28"/>
          <w:szCs w:val="28"/>
        </w:rPr>
      </w:pPr>
      <w:r w:rsidRPr="00DE684F">
        <w:rPr>
          <w:b/>
          <w:sz w:val="24"/>
          <w:szCs w:val="24"/>
        </w:rPr>
        <w:t xml:space="preserve">   </w:t>
      </w:r>
      <w:r w:rsidRPr="005D0B7B">
        <w:rPr>
          <w:b/>
          <w:sz w:val="28"/>
          <w:szCs w:val="28"/>
        </w:rPr>
        <w:t>КУРУМКАНСКИЙ РАЙОННЫЙ СОВЕТ ДЕПУТАТОВ</w:t>
      </w:r>
    </w:p>
    <w:p w:rsidR="00790901" w:rsidRPr="005D0B7B" w:rsidRDefault="00790901" w:rsidP="00790901">
      <w:pPr>
        <w:jc w:val="center"/>
        <w:rPr>
          <w:b/>
          <w:sz w:val="28"/>
          <w:szCs w:val="28"/>
        </w:rPr>
      </w:pPr>
      <w:r w:rsidRPr="005D0B7B">
        <w:rPr>
          <w:b/>
          <w:sz w:val="28"/>
          <w:szCs w:val="28"/>
        </w:rPr>
        <w:t>МУНИЦИПАЛЬНОГО ОБРАЗОВАНИЯ</w:t>
      </w:r>
    </w:p>
    <w:p w:rsidR="00790901" w:rsidRPr="005D0B7B" w:rsidRDefault="00790901" w:rsidP="00790901">
      <w:pPr>
        <w:jc w:val="center"/>
        <w:rPr>
          <w:b/>
          <w:sz w:val="28"/>
          <w:szCs w:val="28"/>
        </w:rPr>
      </w:pPr>
      <w:r w:rsidRPr="005D0B7B">
        <w:rPr>
          <w:b/>
          <w:sz w:val="28"/>
          <w:szCs w:val="28"/>
        </w:rPr>
        <w:t>«КУРУМКАНСКИЙ РАЙОН»</w:t>
      </w:r>
    </w:p>
    <w:p w:rsidR="00790901" w:rsidRPr="00DE684F" w:rsidRDefault="00790901" w:rsidP="00790901">
      <w:pPr>
        <w:jc w:val="center"/>
      </w:pPr>
      <w:r w:rsidRPr="00DE684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6057900" cy="0"/>
                <wp:effectExtent l="28575" t="30480" r="28575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C2E6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4pt" to="477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" o:allowincell="f" strokeweight="4.5pt">
                <v:stroke linestyle="thinThick"/>
              </v:line>
            </w:pict>
          </mc:Fallback>
        </mc:AlternateContent>
      </w:r>
    </w:p>
    <w:p w:rsidR="00790901" w:rsidRPr="00790901" w:rsidRDefault="00790901" w:rsidP="00790901">
      <w:pPr>
        <w:jc w:val="center"/>
        <w:rPr>
          <w:sz w:val="16"/>
          <w:szCs w:val="16"/>
        </w:rPr>
      </w:pPr>
      <w:r w:rsidRPr="00DE684F">
        <w:rPr>
          <w:sz w:val="16"/>
          <w:szCs w:val="16"/>
        </w:rPr>
        <w:t>671640, Республика Бурятия, с. Курумкан, ул. Балдакова, 13. Тел.: 8 (</w:t>
      </w:r>
      <w:r>
        <w:rPr>
          <w:sz w:val="16"/>
          <w:szCs w:val="16"/>
        </w:rPr>
        <w:t>30149) 42-</w:t>
      </w:r>
      <w:r w:rsidRPr="00A52EA9">
        <w:rPr>
          <w:sz w:val="16"/>
          <w:szCs w:val="16"/>
        </w:rPr>
        <w:t>1</w:t>
      </w:r>
      <w:r>
        <w:rPr>
          <w:sz w:val="16"/>
          <w:szCs w:val="16"/>
        </w:rPr>
        <w:t>-</w:t>
      </w:r>
      <w:r w:rsidRPr="00790901">
        <w:rPr>
          <w:sz w:val="16"/>
          <w:szCs w:val="16"/>
        </w:rPr>
        <w:t>95</w:t>
      </w:r>
      <w:r>
        <w:rPr>
          <w:sz w:val="16"/>
          <w:szCs w:val="16"/>
        </w:rPr>
        <w:t>, факс: 8 (3014</w:t>
      </w:r>
      <w:r w:rsidRPr="00DE684F">
        <w:rPr>
          <w:sz w:val="16"/>
          <w:szCs w:val="16"/>
        </w:rPr>
        <w:t>9) 41-</w:t>
      </w:r>
      <w:r w:rsidRPr="00790901">
        <w:rPr>
          <w:sz w:val="16"/>
          <w:szCs w:val="16"/>
        </w:rPr>
        <w:t>4</w:t>
      </w:r>
      <w:r w:rsidRPr="00DE684F">
        <w:rPr>
          <w:sz w:val="16"/>
          <w:szCs w:val="16"/>
        </w:rPr>
        <w:t>-</w:t>
      </w:r>
      <w:r w:rsidRPr="00790901">
        <w:rPr>
          <w:sz w:val="16"/>
          <w:szCs w:val="16"/>
        </w:rPr>
        <w:t>63</w:t>
      </w:r>
    </w:p>
    <w:p w:rsidR="00790901" w:rsidRDefault="00790901" w:rsidP="00790901">
      <w:pPr>
        <w:jc w:val="right"/>
        <w:rPr>
          <w:i/>
          <w:sz w:val="24"/>
          <w:szCs w:val="24"/>
        </w:rPr>
      </w:pPr>
    </w:p>
    <w:p w:rsidR="00790901" w:rsidRPr="00A52EA9" w:rsidRDefault="00790901" w:rsidP="007909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№ </w:t>
      </w:r>
      <w:r>
        <w:rPr>
          <w:b/>
          <w:sz w:val="24"/>
          <w:szCs w:val="24"/>
          <w:lang w:val="en-US"/>
        </w:rPr>
        <w:t>XXI</w:t>
      </w:r>
      <w:r w:rsidRPr="00A52EA9">
        <w:rPr>
          <w:b/>
          <w:sz w:val="24"/>
          <w:szCs w:val="24"/>
        </w:rPr>
        <w:t>-1</w:t>
      </w:r>
    </w:p>
    <w:p w:rsidR="00790901" w:rsidRPr="00D30EA1" w:rsidRDefault="00790901" w:rsidP="00790901">
      <w:pPr>
        <w:jc w:val="center"/>
        <w:rPr>
          <w:b/>
          <w:sz w:val="24"/>
          <w:szCs w:val="24"/>
        </w:rPr>
      </w:pPr>
    </w:p>
    <w:p w:rsidR="00790901" w:rsidRPr="00D30EA1" w:rsidRDefault="00790901" w:rsidP="0079090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«28» апреля </w:t>
      </w:r>
      <w:r w:rsidRPr="00D30EA1">
        <w:rPr>
          <w:b/>
          <w:sz w:val="24"/>
          <w:szCs w:val="24"/>
        </w:rPr>
        <w:t>20</w:t>
      </w:r>
      <w:r w:rsidRPr="008D09F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Pr="00D30EA1">
        <w:rPr>
          <w:b/>
          <w:sz w:val="24"/>
          <w:szCs w:val="24"/>
        </w:rPr>
        <w:t xml:space="preserve"> г.</w:t>
      </w:r>
    </w:p>
    <w:p w:rsidR="00790901" w:rsidRPr="00D30EA1" w:rsidRDefault="00790901" w:rsidP="00790901">
      <w:pPr>
        <w:pStyle w:val="ConsTitle"/>
        <w:widowControl/>
        <w:ind w:right="0"/>
        <w:rPr>
          <w:rFonts w:ascii="Times New Roman" w:hAnsi="Times New Roman"/>
          <w:sz w:val="24"/>
          <w:szCs w:val="24"/>
        </w:rPr>
      </w:pPr>
    </w:p>
    <w:p w:rsidR="00790901" w:rsidRPr="00A637F7" w:rsidRDefault="00790901" w:rsidP="00790901">
      <w:pPr>
        <w:pStyle w:val="ConsTitle"/>
        <w:widowControl/>
        <w:ind w:right="0"/>
        <w:rPr>
          <w:rFonts w:ascii="Times New Roman" w:hAnsi="Times New Roman"/>
          <w:sz w:val="26"/>
          <w:szCs w:val="26"/>
        </w:rPr>
      </w:pPr>
      <w:r w:rsidRPr="00A637F7">
        <w:rPr>
          <w:rFonts w:ascii="Times New Roman" w:hAnsi="Times New Roman"/>
          <w:sz w:val="26"/>
          <w:szCs w:val="26"/>
        </w:rPr>
        <w:t>О внесении изменений в решение</w:t>
      </w:r>
    </w:p>
    <w:p w:rsidR="00790901" w:rsidRPr="00A637F7" w:rsidRDefault="00790901" w:rsidP="00790901">
      <w:pPr>
        <w:pStyle w:val="ConsTitle"/>
        <w:widowControl/>
        <w:ind w:right="0"/>
        <w:rPr>
          <w:rFonts w:ascii="Times New Roman" w:hAnsi="Times New Roman"/>
          <w:sz w:val="26"/>
          <w:szCs w:val="26"/>
        </w:rPr>
      </w:pPr>
      <w:r w:rsidRPr="00A637F7">
        <w:rPr>
          <w:rFonts w:ascii="Times New Roman" w:hAnsi="Times New Roman"/>
          <w:sz w:val="26"/>
          <w:szCs w:val="26"/>
        </w:rPr>
        <w:t xml:space="preserve">«О бюджете муниципального образования </w:t>
      </w:r>
    </w:p>
    <w:p w:rsidR="00790901" w:rsidRPr="00A637F7" w:rsidRDefault="00790901" w:rsidP="00790901">
      <w:pPr>
        <w:pStyle w:val="ConsTitle"/>
        <w:widowControl/>
        <w:ind w:right="0"/>
        <w:rPr>
          <w:rFonts w:ascii="Times New Roman" w:hAnsi="Times New Roman"/>
          <w:sz w:val="26"/>
          <w:szCs w:val="26"/>
        </w:rPr>
      </w:pPr>
      <w:r w:rsidRPr="00A637F7">
        <w:rPr>
          <w:rFonts w:ascii="Times New Roman" w:hAnsi="Times New Roman"/>
          <w:sz w:val="26"/>
          <w:szCs w:val="26"/>
        </w:rPr>
        <w:t>«Курумканский район» на 202</w:t>
      </w:r>
      <w:r>
        <w:rPr>
          <w:rFonts w:ascii="Times New Roman" w:hAnsi="Times New Roman"/>
          <w:sz w:val="26"/>
          <w:szCs w:val="26"/>
        </w:rPr>
        <w:t>6</w:t>
      </w:r>
      <w:r w:rsidRPr="00A637F7">
        <w:rPr>
          <w:rFonts w:ascii="Times New Roman" w:hAnsi="Times New Roman"/>
          <w:sz w:val="26"/>
          <w:szCs w:val="26"/>
        </w:rPr>
        <w:t xml:space="preserve"> год и</w:t>
      </w:r>
    </w:p>
    <w:p w:rsidR="00790901" w:rsidRPr="00A637F7" w:rsidRDefault="00790901" w:rsidP="00790901">
      <w:pPr>
        <w:pStyle w:val="ConsTitle"/>
        <w:widowControl/>
        <w:ind w:right="0"/>
        <w:rPr>
          <w:rFonts w:ascii="Times New Roman" w:hAnsi="Times New Roman"/>
          <w:sz w:val="26"/>
          <w:szCs w:val="26"/>
        </w:rPr>
      </w:pPr>
      <w:r w:rsidRPr="00A637F7">
        <w:rPr>
          <w:rFonts w:ascii="Times New Roman" w:hAnsi="Times New Roman"/>
          <w:sz w:val="26"/>
          <w:szCs w:val="26"/>
        </w:rPr>
        <w:t>на плановый период 202</w:t>
      </w:r>
      <w:r>
        <w:rPr>
          <w:rFonts w:ascii="Times New Roman" w:hAnsi="Times New Roman"/>
          <w:sz w:val="26"/>
          <w:szCs w:val="26"/>
        </w:rPr>
        <w:t>7</w:t>
      </w:r>
      <w:r w:rsidRPr="00A637F7">
        <w:rPr>
          <w:rFonts w:ascii="Times New Roman" w:hAnsi="Times New Roman"/>
          <w:sz w:val="26"/>
          <w:szCs w:val="26"/>
        </w:rPr>
        <w:t xml:space="preserve"> и 202</w:t>
      </w:r>
      <w:r>
        <w:rPr>
          <w:rFonts w:ascii="Times New Roman" w:hAnsi="Times New Roman"/>
          <w:sz w:val="26"/>
          <w:szCs w:val="26"/>
        </w:rPr>
        <w:t>8</w:t>
      </w:r>
      <w:r w:rsidRPr="00A637F7">
        <w:rPr>
          <w:rFonts w:ascii="Times New Roman" w:hAnsi="Times New Roman"/>
          <w:sz w:val="26"/>
          <w:szCs w:val="26"/>
        </w:rPr>
        <w:t xml:space="preserve"> годы»</w:t>
      </w:r>
    </w:p>
    <w:p w:rsidR="00790901" w:rsidRPr="00A637F7" w:rsidRDefault="00790901" w:rsidP="00790901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:rsidR="00790901" w:rsidRPr="00A637F7" w:rsidRDefault="00790901" w:rsidP="00790901">
      <w:pPr>
        <w:pStyle w:val="ConsTitle"/>
        <w:widowControl/>
        <w:ind w:right="0"/>
        <w:rPr>
          <w:rFonts w:ascii="Times New Roman" w:hAnsi="Times New Roman"/>
          <w:b w:val="0"/>
          <w:sz w:val="26"/>
          <w:szCs w:val="26"/>
        </w:rPr>
      </w:pPr>
      <w:r w:rsidRPr="00A637F7">
        <w:rPr>
          <w:rFonts w:ascii="Times New Roman" w:hAnsi="Times New Roman"/>
          <w:sz w:val="26"/>
          <w:szCs w:val="26"/>
        </w:rPr>
        <w:t>Статья 1.</w:t>
      </w:r>
    </w:p>
    <w:p w:rsidR="00790901" w:rsidRDefault="00790901" w:rsidP="00790901">
      <w:pPr>
        <w:ind w:firstLine="851"/>
        <w:jc w:val="both"/>
        <w:rPr>
          <w:sz w:val="26"/>
          <w:szCs w:val="26"/>
        </w:rPr>
      </w:pPr>
      <w:r w:rsidRPr="00A637F7">
        <w:rPr>
          <w:sz w:val="26"/>
          <w:szCs w:val="26"/>
        </w:rPr>
        <w:t xml:space="preserve">Внести в решение районного Совета депутатов от </w:t>
      </w:r>
      <w:r>
        <w:rPr>
          <w:sz w:val="26"/>
          <w:szCs w:val="26"/>
        </w:rPr>
        <w:t>23</w:t>
      </w:r>
      <w:r w:rsidRPr="00A637F7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Pr="00A637F7">
        <w:rPr>
          <w:sz w:val="26"/>
          <w:szCs w:val="26"/>
        </w:rPr>
        <w:t xml:space="preserve"> № </w:t>
      </w:r>
      <w:r>
        <w:rPr>
          <w:sz w:val="26"/>
          <w:szCs w:val="26"/>
          <w:lang w:val="en-US"/>
        </w:rPr>
        <w:t>X</w:t>
      </w:r>
      <w:r w:rsidRPr="00A637F7">
        <w:rPr>
          <w:sz w:val="26"/>
          <w:szCs w:val="26"/>
          <w:lang w:val="en-US"/>
        </w:rPr>
        <w:t>VI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-2</w:t>
      </w:r>
      <w:r w:rsidRPr="00A637F7">
        <w:rPr>
          <w:sz w:val="26"/>
          <w:szCs w:val="26"/>
        </w:rPr>
        <w:t xml:space="preserve"> «О бюджете муниципального образования «Курумканский район» на 202</w:t>
      </w:r>
      <w:r>
        <w:rPr>
          <w:sz w:val="26"/>
          <w:szCs w:val="26"/>
        </w:rPr>
        <w:t>6</w:t>
      </w:r>
      <w:r w:rsidRPr="00A637F7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7</w:t>
      </w:r>
      <w:r w:rsidRPr="00A637F7">
        <w:rPr>
          <w:sz w:val="26"/>
          <w:szCs w:val="26"/>
        </w:rPr>
        <w:t xml:space="preserve"> и 202</w:t>
      </w:r>
      <w:r>
        <w:rPr>
          <w:sz w:val="26"/>
          <w:szCs w:val="26"/>
        </w:rPr>
        <w:t>8</w:t>
      </w:r>
      <w:r w:rsidRPr="00A637F7">
        <w:rPr>
          <w:sz w:val="26"/>
          <w:szCs w:val="26"/>
        </w:rPr>
        <w:t xml:space="preserve"> годов» следующие изменения:</w:t>
      </w:r>
    </w:p>
    <w:p w:rsidR="00790901" w:rsidRPr="00A637F7" w:rsidRDefault="00790901" w:rsidP="00790901">
      <w:pPr>
        <w:ind w:firstLine="720"/>
        <w:jc w:val="both"/>
        <w:rPr>
          <w:sz w:val="26"/>
          <w:szCs w:val="26"/>
        </w:rPr>
      </w:pPr>
      <w:r w:rsidRPr="00A637F7">
        <w:rPr>
          <w:sz w:val="26"/>
          <w:szCs w:val="26"/>
        </w:rPr>
        <w:t>1) пункт 1 статьи 1 изложить в следующей редакции:</w:t>
      </w:r>
    </w:p>
    <w:p w:rsidR="00790901" w:rsidRPr="00A637F7" w:rsidRDefault="00790901" w:rsidP="00790901">
      <w:pPr>
        <w:ind w:firstLine="851"/>
        <w:jc w:val="both"/>
        <w:rPr>
          <w:sz w:val="26"/>
          <w:szCs w:val="26"/>
        </w:rPr>
      </w:pPr>
      <w:r w:rsidRPr="00A637F7">
        <w:rPr>
          <w:sz w:val="26"/>
          <w:szCs w:val="26"/>
        </w:rPr>
        <w:t>«1. Утвердить основные характеристики бюджета муниципального образования «Курумканский район» (далее - бюджет муниципального района) на 202</w:t>
      </w:r>
      <w:r>
        <w:rPr>
          <w:sz w:val="26"/>
          <w:szCs w:val="26"/>
        </w:rPr>
        <w:t>6</w:t>
      </w:r>
      <w:r w:rsidRPr="00A637F7">
        <w:rPr>
          <w:sz w:val="26"/>
          <w:szCs w:val="26"/>
        </w:rPr>
        <w:t xml:space="preserve"> год:</w:t>
      </w:r>
    </w:p>
    <w:p w:rsidR="00790901" w:rsidRPr="00A637F7" w:rsidRDefault="00790901" w:rsidP="0079090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общий объем доходов в сумме</w:t>
      </w:r>
      <w:r w:rsidRPr="00667051">
        <w:rPr>
          <w:sz w:val="26"/>
          <w:szCs w:val="26"/>
        </w:rPr>
        <w:t xml:space="preserve"> </w:t>
      </w:r>
      <w:r>
        <w:rPr>
          <w:sz w:val="26"/>
          <w:szCs w:val="26"/>
        </w:rPr>
        <w:t>1 2</w:t>
      </w:r>
      <w:r w:rsidRPr="00091BA8">
        <w:rPr>
          <w:sz w:val="26"/>
          <w:szCs w:val="26"/>
        </w:rPr>
        <w:t>51</w:t>
      </w:r>
      <w:r>
        <w:rPr>
          <w:sz w:val="26"/>
          <w:szCs w:val="26"/>
        </w:rPr>
        <w:t> 204,76</w:t>
      </w:r>
      <w:r w:rsidRPr="00A637F7">
        <w:rPr>
          <w:sz w:val="26"/>
          <w:szCs w:val="26"/>
        </w:rPr>
        <w:t xml:space="preserve"> тыс. рублей, в том числе безвозмездных поступлений в сумме 1</w:t>
      </w:r>
      <w:r>
        <w:rPr>
          <w:sz w:val="26"/>
          <w:szCs w:val="26"/>
        </w:rPr>
        <w:t> 132 584,26</w:t>
      </w:r>
      <w:r w:rsidRPr="00A637F7">
        <w:rPr>
          <w:sz w:val="26"/>
          <w:szCs w:val="26"/>
        </w:rPr>
        <w:t xml:space="preserve"> тыс. рублей;</w:t>
      </w:r>
    </w:p>
    <w:p w:rsidR="00790901" w:rsidRPr="00A637F7" w:rsidRDefault="00790901" w:rsidP="00790901">
      <w:pPr>
        <w:ind w:firstLine="851"/>
        <w:jc w:val="both"/>
        <w:rPr>
          <w:sz w:val="26"/>
          <w:szCs w:val="26"/>
        </w:rPr>
      </w:pPr>
      <w:r w:rsidRPr="00A637F7">
        <w:rPr>
          <w:sz w:val="26"/>
          <w:szCs w:val="26"/>
        </w:rPr>
        <w:t>- общий объем расходов в сумме 1</w:t>
      </w:r>
      <w:r>
        <w:rPr>
          <w:sz w:val="26"/>
          <w:szCs w:val="26"/>
        </w:rPr>
        <w:t> 2</w:t>
      </w:r>
      <w:r w:rsidRPr="00091BA8">
        <w:rPr>
          <w:sz w:val="26"/>
          <w:szCs w:val="26"/>
        </w:rPr>
        <w:t>41</w:t>
      </w:r>
      <w:r>
        <w:rPr>
          <w:sz w:val="26"/>
          <w:szCs w:val="26"/>
        </w:rPr>
        <w:t> 345,45</w:t>
      </w:r>
      <w:r w:rsidRPr="00A637F7">
        <w:rPr>
          <w:sz w:val="26"/>
          <w:szCs w:val="26"/>
        </w:rPr>
        <w:t xml:space="preserve"> тыс. рублей;</w:t>
      </w:r>
    </w:p>
    <w:p w:rsidR="00790901" w:rsidRDefault="00790901" w:rsidP="00790901">
      <w:pPr>
        <w:ind w:firstLine="851"/>
        <w:jc w:val="both"/>
        <w:rPr>
          <w:sz w:val="26"/>
          <w:szCs w:val="26"/>
        </w:rPr>
      </w:pPr>
      <w:r w:rsidRPr="00A637F7">
        <w:rPr>
          <w:sz w:val="26"/>
          <w:szCs w:val="26"/>
        </w:rPr>
        <w:t xml:space="preserve">- </w:t>
      </w:r>
      <w:r>
        <w:rPr>
          <w:sz w:val="26"/>
          <w:szCs w:val="26"/>
        </w:rPr>
        <w:t>профицит</w:t>
      </w:r>
      <w:r w:rsidRPr="00A637F7">
        <w:rPr>
          <w:sz w:val="26"/>
          <w:szCs w:val="26"/>
        </w:rPr>
        <w:t xml:space="preserve"> бюджета в сумме </w:t>
      </w:r>
      <w:r>
        <w:rPr>
          <w:sz w:val="26"/>
          <w:szCs w:val="26"/>
        </w:rPr>
        <w:t>9 859,3</w:t>
      </w:r>
      <w:r w:rsidRPr="00465935">
        <w:rPr>
          <w:sz w:val="26"/>
          <w:szCs w:val="26"/>
        </w:rPr>
        <w:t>1</w:t>
      </w:r>
      <w:r w:rsidRPr="00A637F7">
        <w:rPr>
          <w:sz w:val="26"/>
          <w:szCs w:val="26"/>
        </w:rPr>
        <w:t xml:space="preserve"> </w:t>
      </w:r>
      <w:r w:rsidRPr="00A637F7">
        <w:rPr>
          <w:rStyle w:val="a6"/>
          <w:i w:val="0"/>
          <w:sz w:val="26"/>
          <w:szCs w:val="26"/>
        </w:rPr>
        <w:t>тыс</w:t>
      </w:r>
      <w:r w:rsidRPr="00A637F7">
        <w:rPr>
          <w:i/>
          <w:sz w:val="26"/>
          <w:szCs w:val="26"/>
        </w:rPr>
        <w:t>.</w:t>
      </w:r>
      <w:r w:rsidRPr="00A637F7">
        <w:rPr>
          <w:sz w:val="26"/>
          <w:szCs w:val="26"/>
        </w:rPr>
        <w:t xml:space="preserve"> рублей.</w:t>
      </w:r>
      <w:r w:rsidRPr="00A637F7">
        <w:rPr>
          <w:sz w:val="26"/>
          <w:szCs w:val="26"/>
        </w:rPr>
        <w:tab/>
      </w:r>
    </w:p>
    <w:p w:rsidR="00790901" w:rsidRDefault="00790901" w:rsidP="00790901">
      <w:pPr>
        <w:ind w:firstLine="851"/>
        <w:jc w:val="both"/>
        <w:rPr>
          <w:sz w:val="26"/>
          <w:szCs w:val="26"/>
        </w:rPr>
      </w:pPr>
    </w:p>
    <w:p w:rsidR="00790901" w:rsidRPr="004E5BC2" w:rsidRDefault="00790901" w:rsidP="00790901">
      <w:pPr>
        <w:tabs>
          <w:tab w:val="left" w:pos="709"/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2</w:t>
      </w:r>
      <w:r w:rsidRPr="004E5BC2">
        <w:rPr>
          <w:sz w:val="24"/>
          <w:szCs w:val="24"/>
        </w:rPr>
        <w:t>) дополнить пункт 2 статьи 11 следующего содержания:</w:t>
      </w:r>
    </w:p>
    <w:p w:rsidR="00790901" w:rsidRPr="004E5BC2" w:rsidRDefault="00790901" w:rsidP="0079090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«13)</w:t>
      </w:r>
      <w:r w:rsidRPr="004E5BC2">
        <w:rPr>
          <w:sz w:val="24"/>
          <w:szCs w:val="24"/>
        </w:rPr>
        <w:t xml:space="preserve"> </w:t>
      </w:r>
      <w:r w:rsidRPr="007562D5">
        <w:rPr>
          <w:sz w:val="24"/>
          <w:szCs w:val="24"/>
        </w:rPr>
        <w:t>Распределение иных межбюджетных трансфертов, передаваемых бюджетам поселений из бюджета муниципального района на реализацию инициативных проектов на 2026 год</w:t>
      </w:r>
      <w:r>
        <w:rPr>
          <w:sz w:val="24"/>
          <w:szCs w:val="24"/>
        </w:rPr>
        <w:t>:</w:t>
      </w:r>
    </w:p>
    <w:p w:rsidR="00790901" w:rsidRDefault="00790901" w:rsidP="00790901">
      <w:pPr>
        <w:tabs>
          <w:tab w:val="left" w:pos="851"/>
        </w:tabs>
        <w:jc w:val="both"/>
        <w:rPr>
          <w:sz w:val="24"/>
          <w:szCs w:val="24"/>
        </w:rPr>
      </w:pPr>
      <w:r w:rsidRPr="004E5BC2">
        <w:rPr>
          <w:sz w:val="24"/>
          <w:szCs w:val="24"/>
        </w:rPr>
        <w:tab/>
        <w:t>на 202</w:t>
      </w:r>
      <w:r>
        <w:rPr>
          <w:sz w:val="24"/>
          <w:szCs w:val="24"/>
        </w:rPr>
        <w:t>6</w:t>
      </w:r>
      <w:r w:rsidRPr="004E5BC2">
        <w:rPr>
          <w:sz w:val="24"/>
          <w:szCs w:val="24"/>
        </w:rPr>
        <w:t xml:space="preserve"> год согласно приложению </w:t>
      </w:r>
      <w:r>
        <w:rPr>
          <w:sz w:val="24"/>
          <w:szCs w:val="24"/>
        </w:rPr>
        <w:t>40 к настоящему Решению:</w:t>
      </w:r>
    </w:p>
    <w:p w:rsidR="00790901" w:rsidRDefault="00790901" w:rsidP="0079090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14) </w:t>
      </w:r>
      <w:r w:rsidRPr="007562D5">
        <w:rPr>
          <w:sz w:val="24"/>
          <w:szCs w:val="24"/>
        </w:rPr>
        <w:t>Распределение иных межбюджетных трансфертов, передаваемых бюджетам поселений из бюджета муниципального района на реализацию муниципальной программы "Развитие муниципальной службы администрации муниципального образования "Курумканский район"</w:t>
      </w:r>
      <w:r>
        <w:rPr>
          <w:sz w:val="24"/>
          <w:szCs w:val="24"/>
        </w:rPr>
        <w:t>:</w:t>
      </w:r>
    </w:p>
    <w:p w:rsidR="00790901" w:rsidRDefault="00790901" w:rsidP="0079090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E5BC2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4E5BC2">
        <w:rPr>
          <w:sz w:val="24"/>
          <w:szCs w:val="24"/>
        </w:rPr>
        <w:t xml:space="preserve"> год согласно приложению </w:t>
      </w:r>
      <w:r>
        <w:rPr>
          <w:sz w:val="24"/>
          <w:szCs w:val="24"/>
        </w:rPr>
        <w:t>41</w:t>
      </w:r>
      <w:r w:rsidRPr="004E5BC2">
        <w:rPr>
          <w:sz w:val="24"/>
          <w:szCs w:val="24"/>
        </w:rPr>
        <w:t xml:space="preserve"> к настоящему Решению</w:t>
      </w:r>
      <w:r>
        <w:rPr>
          <w:sz w:val="24"/>
          <w:szCs w:val="24"/>
        </w:rPr>
        <w:t>;</w:t>
      </w:r>
    </w:p>
    <w:p w:rsidR="00790901" w:rsidRDefault="00790901" w:rsidP="00790901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 xml:space="preserve">15) </w:t>
      </w:r>
      <w:r w:rsidRPr="007562D5">
        <w:rPr>
          <w:sz w:val="24"/>
          <w:szCs w:val="24"/>
        </w:rPr>
        <w:t>Распределение иных межбюджетных трансфертов, передаваемых бюджетам поселений из бюджета муниципального района для награждения победителей и призеров республиканского конкурса «Лучшее территориальное общественное самоуправление» на 2026 год</w:t>
      </w:r>
      <w:r>
        <w:rPr>
          <w:sz w:val="24"/>
          <w:szCs w:val="24"/>
        </w:rPr>
        <w:t>:</w:t>
      </w:r>
    </w:p>
    <w:p w:rsidR="00790901" w:rsidRDefault="00790901" w:rsidP="00790901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4"/>
          <w:szCs w:val="24"/>
        </w:rPr>
        <w:tab/>
      </w:r>
      <w:r w:rsidRPr="004E5BC2">
        <w:rPr>
          <w:sz w:val="24"/>
          <w:szCs w:val="24"/>
        </w:rPr>
        <w:t>на 202</w:t>
      </w:r>
      <w:r>
        <w:rPr>
          <w:sz w:val="24"/>
          <w:szCs w:val="24"/>
        </w:rPr>
        <w:t>6</w:t>
      </w:r>
      <w:r w:rsidRPr="004E5BC2">
        <w:rPr>
          <w:sz w:val="24"/>
          <w:szCs w:val="24"/>
        </w:rPr>
        <w:t xml:space="preserve"> год согласно приложению </w:t>
      </w:r>
      <w:r>
        <w:rPr>
          <w:sz w:val="24"/>
          <w:szCs w:val="24"/>
        </w:rPr>
        <w:t>42</w:t>
      </w:r>
      <w:r w:rsidRPr="004E5BC2">
        <w:rPr>
          <w:sz w:val="24"/>
          <w:szCs w:val="24"/>
        </w:rPr>
        <w:t xml:space="preserve"> к настоящему Решению</w:t>
      </w:r>
      <w:r>
        <w:rPr>
          <w:sz w:val="24"/>
          <w:szCs w:val="24"/>
        </w:rPr>
        <w:t>.</w:t>
      </w:r>
    </w:p>
    <w:p w:rsidR="00790901" w:rsidRDefault="00790901" w:rsidP="00790901">
      <w:pPr>
        <w:tabs>
          <w:tab w:val="left" w:pos="851"/>
        </w:tabs>
        <w:jc w:val="both"/>
        <w:rPr>
          <w:sz w:val="26"/>
          <w:szCs w:val="26"/>
        </w:rPr>
      </w:pPr>
    </w:p>
    <w:p w:rsidR="00790901" w:rsidRDefault="00790901" w:rsidP="00790901">
      <w:pPr>
        <w:ind w:firstLine="851"/>
        <w:jc w:val="both"/>
        <w:rPr>
          <w:sz w:val="26"/>
          <w:szCs w:val="26"/>
        </w:rPr>
      </w:pPr>
    </w:p>
    <w:p w:rsidR="00790901" w:rsidRPr="00A637F7" w:rsidRDefault="00790901" w:rsidP="0079090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Pr="00DE1C03">
        <w:rPr>
          <w:sz w:val="26"/>
          <w:szCs w:val="26"/>
        </w:rPr>
        <w:t xml:space="preserve">) </w:t>
      </w:r>
      <w:r w:rsidRPr="00A637F7">
        <w:rPr>
          <w:sz w:val="26"/>
          <w:szCs w:val="26"/>
        </w:rPr>
        <w:t xml:space="preserve">Приложения </w:t>
      </w:r>
      <w:r w:rsidRPr="007B79A9">
        <w:rPr>
          <w:sz w:val="26"/>
          <w:szCs w:val="26"/>
        </w:rPr>
        <w:t>1</w:t>
      </w:r>
      <w:r>
        <w:rPr>
          <w:sz w:val="26"/>
          <w:szCs w:val="26"/>
        </w:rPr>
        <w:t xml:space="preserve">, </w:t>
      </w:r>
      <w:r w:rsidRPr="00A637F7">
        <w:rPr>
          <w:sz w:val="26"/>
          <w:szCs w:val="26"/>
        </w:rPr>
        <w:t>3, 5</w:t>
      </w:r>
      <w:r>
        <w:rPr>
          <w:sz w:val="26"/>
          <w:szCs w:val="26"/>
        </w:rPr>
        <w:t xml:space="preserve">, 7, 9, 11, 24, 32, 34, 37 </w:t>
      </w:r>
      <w:r w:rsidRPr="00A637F7">
        <w:rPr>
          <w:sz w:val="26"/>
          <w:szCs w:val="26"/>
        </w:rPr>
        <w:t xml:space="preserve">изложить в новой редакции в соответствии с приложением к настоящему Решению.  </w:t>
      </w:r>
    </w:p>
    <w:p w:rsidR="00790901" w:rsidRPr="00A637F7" w:rsidRDefault="00790901" w:rsidP="00790901">
      <w:pPr>
        <w:jc w:val="both"/>
        <w:rPr>
          <w:b/>
          <w:sz w:val="26"/>
          <w:szCs w:val="26"/>
        </w:rPr>
      </w:pPr>
    </w:p>
    <w:p w:rsidR="00790901" w:rsidRPr="00A637F7" w:rsidRDefault="00790901" w:rsidP="00790901">
      <w:pPr>
        <w:jc w:val="both"/>
        <w:rPr>
          <w:b/>
          <w:sz w:val="26"/>
          <w:szCs w:val="26"/>
        </w:rPr>
      </w:pPr>
      <w:r w:rsidRPr="00A637F7">
        <w:rPr>
          <w:b/>
          <w:sz w:val="26"/>
          <w:szCs w:val="26"/>
        </w:rPr>
        <w:t xml:space="preserve">Статья </w:t>
      </w:r>
      <w:r w:rsidRPr="00790901">
        <w:rPr>
          <w:b/>
          <w:sz w:val="26"/>
          <w:szCs w:val="26"/>
        </w:rPr>
        <w:t>2</w:t>
      </w:r>
      <w:r w:rsidRPr="00A637F7">
        <w:rPr>
          <w:b/>
          <w:sz w:val="26"/>
          <w:szCs w:val="26"/>
        </w:rPr>
        <w:t>.</w:t>
      </w:r>
    </w:p>
    <w:p w:rsidR="00790901" w:rsidRPr="00A637F7" w:rsidRDefault="00790901" w:rsidP="00790901">
      <w:pPr>
        <w:jc w:val="both"/>
        <w:rPr>
          <w:sz w:val="26"/>
          <w:szCs w:val="26"/>
        </w:rPr>
      </w:pPr>
      <w:r w:rsidRPr="00A637F7">
        <w:rPr>
          <w:b/>
          <w:sz w:val="26"/>
          <w:szCs w:val="26"/>
        </w:rPr>
        <w:tab/>
        <w:t xml:space="preserve">  </w:t>
      </w:r>
      <w:r w:rsidRPr="00A637F7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опубликования.</w:t>
      </w:r>
    </w:p>
    <w:p w:rsidR="00790901" w:rsidRDefault="00790901" w:rsidP="00790901">
      <w:pPr>
        <w:pStyle w:val="a3"/>
        <w:jc w:val="left"/>
        <w:rPr>
          <w:sz w:val="26"/>
          <w:szCs w:val="26"/>
        </w:rPr>
      </w:pPr>
    </w:p>
    <w:p w:rsidR="00790901" w:rsidRPr="00A637F7" w:rsidRDefault="00790901" w:rsidP="00790901">
      <w:pPr>
        <w:pStyle w:val="a3"/>
        <w:jc w:val="left"/>
        <w:rPr>
          <w:sz w:val="26"/>
          <w:szCs w:val="26"/>
        </w:rPr>
      </w:pPr>
      <w:r w:rsidRPr="00A637F7">
        <w:rPr>
          <w:sz w:val="26"/>
          <w:szCs w:val="26"/>
        </w:rPr>
        <w:t xml:space="preserve">Председатель Районного </w:t>
      </w:r>
    </w:p>
    <w:p w:rsidR="00790901" w:rsidRPr="00A637F7" w:rsidRDefault="00790901" w:rsidP="00790901">
      <w:pPr>
        <w:pStyle w:val="a3"/>
        <w:jc w:val="left"/>
        <w:rPr>
          <w:sz w:val="26"/>
          <w:szCs w:val="26"/>
        </w:rPr>
      </w:pPr>
      <w:r w:rsidRPr="00A637F7">
        <w:rPr>
          <w:sz w:val="26"/>
          <w:szCs w:val="26"/>
        </w:rPr>
        <w:t>Совета депутатов</w:t>
      </w:r>
    </w:p>
    <w:p w:rsidR="00790901" w:rsidRPr="00A637F7" w:rsidRDefault="00790901" w:rsidP="00790901">
      <w:pPr>
        <w:pStyle w:val="a3"/>
        <w:jc w:val="left"/>
        <w:rPr>
          <w:sz w:val="26"/>
          <w:szCs w:val="26"/>
        </w:rPr>
      </w:pPr>
      <w:r w:rsidRPr="00A637F7">
        <w:rPr>
          <w:sz w:val="26"/>
          <w:szCs w:val="26"/>
        </w:rPr>
        <w:t>МО «</w:t>
      </w:r>
      <w:r>
        <w:rPr>
          <w:sz w:val="26"/>
          <w:szCs w:val="26"/>
        </w:rPr>
        <w:t>Курум</w:t>
      </w:r>
      <w:r w:rsidRPr="00A637F7">
        <w:rPr>
          <w:sz w:val="26"/>
          <w:szCs w:val="26"/>
        </w:rPr>
        <w:t xml:space="preserve">канский </w:t>
      </w:r>
      <w:proofErr w:type="gramStart"/>
      <w:r w:rsidRPr="00A637F7">
        <w:rPr>
          <w:sz w:val="26"/>
          <w:szCs w:val="26"/>
        </w:rPr>
        <w:t xml:space="preserve">район»   </w:t>
      </w:r>
      <w:proofErr w:type="gramEnd"/>
      <w:r w:rsidRPr="00A637F7">
        <w:rPr>
          <w:sz w:val="26"/>
          <w:szCs w:val="26"/>
        </w:rPr>
        <w:t xml:space="preserve">    </w:t>
      </w:r>
      <w:r w:rsidRPr="00A637F7">
        <w:rPr>
          <w:sz w:val="26"/>
          <w:szCs w:val="26"/>
        </w:rPr>
        <w:tab/>
      </w:r>
      <w:r w:rsidRPr="00A637F7">
        <w:rPr>
          <w:sz w:val="26"/>
          <w:szCs w:val="26"/>
        </w:rPr>
        <w:tab/>
        <w:t xml:space="preserve">                                    Н.В. Сахаров</w:t>
      </w:r>
    </w:p>
    <w:p w:rsidR="00790901" w:rsidRDefault="00790901" w:rsidP="00790901">
      <w:pPr>
        <w:pStyle w:val="a3"/>
        <w:jc w:val="left"/>
        <w:rPr>
          <w:sz w:val="26"/>
          <w:szCs w:val="26"/>
        </w:rPr>
      </w:pPr>
    </w:p>
    <w:p w:rsidR="00790901" w:rsidRDefault="00790901" w:rsidP="00790901">
      <w:pPr>
        <w:rPr>
          <w:b/>
        </w:rPr>
      </w:pPr>
      <w:r w:rsidRPr="00790901">
        <w:rPr>
          <w:b/>
          <w:sz w:val="26"/>
          <w:szCs w:val="26"/>
        </w:rPr>
        <w:t xml:space="preserve">Глава МО «Курумканский </w:t>
      </w:r>
      <w:proofErr w:type="gramStart"/>
      <w:r w:rsidRPr="00790901">
        <w:rPr>
          <w:b/>
          <w:sz w:val="26"/>
          <w:szCs w:val="26"/>
        </w:rPr>
        <w:t xml:space="preserve">район»   </w:t>
      </w:r>
      <w:proofErr w:type="gramEnd"/>
      <w:r w:rsidRPr="00790901">
        <w:rPr>
          <w:b/>
          <w:sz w:val="26"/>
          <w:szCs w:val="26"/>
        </w:rPr>
        <w:t xml:space="preserve">                                                   Л.Б. </w:t>
      </w:r>
      <w:proofErr w:type="spellStart"/>
      <w:r w:rsidRPr="00790901">
        <w:rPr>
          <w:b/>
          <w:sz w:val="26"/>
          <w:szCs w:val="26"/>
        </w:rPr>
        <w:t>Будаев</w:t>
      </w:r>
      <w:proofErr w:type="spellEnd"/>
    </w:p>
    <w:p w:rsidR="00790901" w:rsidRPr="00790901" w:rsidRDefault="00790901" w:rsidP="00790901"/>
    <w:p w:rsidR="00790901" w:rsidRPr="00790901" w:rsidRDefault="00790901" w:rsidP="00790901"/>
    <w:p w:rsidR="00790901" w:rsidRPr="00790901" w:rsidRDefault="00790901" w:rsidP="00790901"/>
    <w:p w:rsidR="00790901" w:rsidRPr="00790901" w:rsidRDefault="00790901" w:rsidP="00790901"/>
    <w:p w:rsidR="00790901" w:rsidRPr="00790901" w:rsidRDefault="00790901" w:rsidP="00790901"/>
    <w:p w:rsidR="00790901" w:rsidRPr="00790901" w:rsidRDefault="00790901" w:rsidP="00790901"/>
    <w:p w:rsidR="00790901" w:rsidRPr="00790901" w:rsidRDefault="00790901" w:rsidP="00790901"/>
    <w:p w:rsidR="00790901" w:rsidRPr="00790901" w:rsidRDefault="00790901" w:rsidP="00790901"/>
    <w:p w:rsidR="00790901" w:rsidRDefault="00790901" w:rsidP="00790901"/>
    <w:p w:rsidR="00790901" w:rsidRDefault="00790901" w:rsidP="00790901"/>
    <w:p w:rsidR="00790901" w:rsidRDefault="00790901" w:rsidP="00790901">
      <w:pPr>
        <w:tabs>
          <w:tab w:val="left" w:pos="3510"/>
        </w:tabs>
      </w:pPr>
      <w:r>
        <w:tab/>
      </w: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Pr="006D7C81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D7C81">
        <w:rPr>
          <w:rFonts w:ascii="Times New Roman" w:hAnsi="Times New Roman" w:cs="Times New Roman"/>
          <w:sz w:val="18"/>
          <w:szCs w:val="1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>1</w:t>
      </w:r>
    </w:p>
    <w:p w:rsidR="00790901" w:rsidRPr="006D7C81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D7C81">
        <w:rPr>
          <w:rFonts w:ascii="Times New Roman" w:hAnsi="Times New Roman" w:cs="Times New Roman"/>
          <w:sz w:val="18"/>
          <w:szCs w:val="18"/>
        </w:rPr>
        <w:t>к решению районного Совета депутатов</w:t>
      </w:r>
    </w:p>
    <w:p w:rsidR="00790901" w:rsidRPr="006D7C81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D7C81">
        <w:rPr>
          <w:rFonts w:ascii="Times New Roman" w:hAnsi="Times New Roman" w:cs="Times New Roman"/>
          <w:sz w:val="18"/>
          <w:szCs w:val="18"/>
        </w:rPr>
        <w:t>«О бюджете муниципального образования</w:t>
      </w:r>
    </w:p>
    <w:p w:rsidR="00790901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6D7C81">
        <w:rPr>
          <w:rFonts w:ascii="Times New Roman" w:hAnsi="Times New Roman" w:cs="Times New Roman"/>
          <w:sz w:val="18"/>
          <w:szCs w:val="18"/>
        </w:rPr>
        <w:t>«Курумканский район» на 20</w:t>
      </w:r>
      <w:r>
        <w:rPr>
          <w:rFonts w:ascii="Times New Roman" w:hAnsi="Times New Roman" w:cs="Times New Roman"/>
          <w:sz w:val="18"/>
          <w:szCs w:val="18"/>
        </w:rPr>
        <w:t>26</w:t>
      </w:r>
      <w:r w:rsidRPr="006D7C81">
        <w:rPr>
          <w:rFonts w:ascii="Times New Roman" w:hAnsi="Times New Roman" w:cs="Times New Roman"/>
          <w:sz w:val="18"/>
          <w:szCs w:val="18"/>
        </w:rPr>
        <w:t xml:space="preserve"> год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790901" w:rsidRPr="006D7C81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 на плановый период 20</w:t>
      </w:r>
      <w:r w:rsidRPr="00E81B8F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7 и 20</w:t>
      </w:r>
      <w:r w:rsidRPr="0002362A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8 годов</w:t>
      </w:r>
      <w:r w:rsidRPr="006D7C81">
        <w:rPr>
          <w:rFonts w:ascii="Times New Roman" w:hAnsi="Times New Roman" w:cs="Times New Roman"/>
          <w:sz w:val="18"/>
          <w:szCs w:val="18"/>
        </w:rPr>
        <w:t xml:space="preserve">» </w:t>
      </w:r>
    </w:p>
    <w:p w:rsidR="00790901" w:rsidRPr="003B7E6F" w:rsidRDefault="00790901" w:rsidP="00790901">
      <w:pPr>
        <w:pStyle w:val="ConsPlusNormal"/>
        <w:widowControl/>
        <w:ind w:firstLine="0"/>
        <w:jc w:val="right"/>
      </w:pPr>
    </w:p>
    <w:p w:rsidR="00790901" w:rsidRDefault="00790901" w:rsidP="00790901">
      <w:pPr>
        <w:pStyle w:val="ConsPlusNormal"/>
        <w:widowControl/>
        <w:ind w:firstLine="0"/>
        <w:jc w:val="right"/>
      </w:pPr>
    </w:p>
    <w:p w:rsidR="00790901" w:rsidRPr="003F26FB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90901" w:rsidRDefault="00790901" w:rsidP="00790901">
      <w:pPr>
        <w:pStyle w:val="ConsPlusTitle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ПРОГНОЗ ПОСТУПЛЕНИЯ </w:t>
      </w:r>
    </w:p>
    <w:p w:rsidR="00790901" w:rsidRPr="00CE3611" w:rsidRDefault="00790901" w:rsidP="00790901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F26FB">
        <w:rPr>
          <w:rFonts w:ascii="Times New Roman" w:hAnsi="Times New Roman" w:cs="Times New Roman"/>
        </w:rPr>
        <w:t>НАЛОГОВЫ</w:t>
      </w:r>
      <w:r>
        <w:rPr>
          <w:rFonts w:ascii="Times New Roman" w:hAnsi="Times New Roman" w:cs="Times New Roman"/>
        </w:rPr>
        <w:t>Х</w:t>
      </w:r>
      <w:r w:rsidRPr="003F26FB">
        <w:rPr>
          <w:rFonts w:ascii="Times New Roman" w:hAnsi="Times New Roman" w:cs="Times New Roman"/>
        </w:rPr>
        <w:t xml:space="preserve"> И НЕНАЛОГОВЫ</w:t>
      </w:r>
      <w:r>
        <w:rPr>
          <w:rFonts w:ascii="Times New Roman" w:hAnsi="Times New Roman" w:cs="Times New Roman"/>
        </w:rPr>
        <w:t>Х</w:t>
      </w:r>
      <w:r w:rsidRPr="003F26FB">
        <w:rPr>
          <w:rFonts w:ascii="Times New Roman" w:hAnsi="Times New Roman" w:cs="Times New Roman"/>
        </w:rPr>
        <w:t xml:space="preserve"> ДОХОД</w:t>
      </w:r>
      <w:r>
        <w:rPr>
          <w:rFonts w:ascii="Times New Roman" w:hAnsi="Times New Roman" w:cs="Times New Roman"/>
        </w:rPr>
        <w:t>ОВ В</w:t>
      </w:r>
      <w:r w:rsidRPr="003F26FB">
        <w:rPr>
          <w:rFonts w:ascii="Times New Roman" w:hAnsi="Times New Roman" w:cs="Times New Roman"/>
        </w:rPr>
        <w:t xml:space="preserve"> БЮДЖЕТ </w:t>
      </w:r>
    </w:p>
    <w:p w:rsidR="00790901" w:rsidRPr="003F26FB" w:rsidRDefault="00790901" w:rsidP="00790901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3F26FB">
        <w:rPr>
          <w:rFonts w:ascii="Times New Roman" w:hAnsi="Times New Roman" w:cs="Times New Roman"/>
        </w:rPr>
        <w:t>МУНИЦИПАЛЬНОГО РАЙОНА НА 20</w:t>
      </w:r>
      <w:r>
        <w:rPr>
          <w:rFonts w:ascii="Times New Roman" w:hAnsi="Times New Roman" w:cs="Times New Roman"/>
        </w:rPr>
        <w:t>26</w:t>
      </w:r>
      <w:r w:rsidRPr="003F26FB">
        <w:rPr>
          <w:rFonts w:ascii="Times New Roman" w:hAnsi="Times New Roman" w:cs="Times New Roman"/>
        </w:rPr>
        <w:t xml:space="preserve"> ГОД</w:t>
      </w:r>
    </w:p>
    <w:p w:rsidR="00790901" w:rsidRDefault="00790901" w:rsidP="00790901">
      <w:pPr>
        <w:pStyle w:val="ConsPlusNonformat"/>
        <w:widowControl/>
        <w:jc w:val="right"/>
        <w:rPr>
          <w:rFonts w:ascii="Times New Roman" w:hAnsi="Times New Roman" w:cs="Times New Roman"/>
        </w:rPr>
      </w:pPr>
    </w:p>
    <w:p w:rsidR="00790901" w:rsidRPr="003F26FB" w:rsidRDefault="00790901" w:rsidP="00790901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3F26FB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</w:t>
      </w:r>
      <w:r w:rsidRPr="003F26FB">
        <w:rPr>
          <w:rFonts w:ascii="Times New Roman" w:hAnsi="Times New Roman" w:cs="Times New Roman"/>
        </w:rPr>
        <w:t xml:space="preserve">     (тыс. руб</w:t>
      </w:r>
      <w:r>
        <w:rPr>
          <w:rFonts w:ascii="Times New Roman" w:hAnsi="Times New Roman" w:cs="Times New Roman"/>
        </w:rPr>
        <w:t>лей</w:t>
      </w:r>
      <w:r w:rsidRPr="003F26FB">
        <w:rPr>
          <w:rFonts w:ascii="Times New Roman" w:hAnsi="Times New Roman" w:cs="Times New Roman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410"/>
        <w:gridCol w:w="4678"/>
        <w:gridCol w:w="1559"/>
      </w:tblGrid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ГРБС</w:t>
            </w:r>
          </w:p>
        </w:tc>
        <w:tc>
          <w:tcPr>
            <w:tcW w:w="2410" w:type="dxa"/>
            <w:vAlign w:val="center"/>
          </w:tcPr>
          <w:p w:rsidR="00790901" w:rsidRPr="003F26FB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Код </w:t>
            </w:r>
          </w:p>
        </w:tc>
        <w:tc>
          <w:tcPr>
            <w:tcW w:w="4678" w:type="dxa"/>
            <w:vAlign w:val="center"/>
          </w:tcPr>
          <w:p w:rsidR="00790901" w:rsidRPr="003F26FB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790901" w:rsidRPr="003F26FB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2026 год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00000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000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b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559" w:type="dxa"/>
          </w:tcPr>
          <w:p w:rsidR="00790901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118 620,50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02000 01 0000 110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Налог</w:t>
            </w:r>
            <w:r w:rsidRPr="001B241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 доходы физических лиц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60 521,10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3 02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01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Акцизы по подакцизным товарам (продукции), производимым на территорий Российской Федерации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30 129,70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01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Налог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взимаемый в связи с применением упрощенной системы налогообложения</w:t>
            </w:r>
          </w:p>
        </w:tc>
        <w:tc>
          <w:tcPr>
            <w:tcW w:w="1559" w:type="dxa"/>
          </w:tcPr>
          <w:p w:rsidR="00790901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20 967,40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03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Единый сельскохозяйственный н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алог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142,10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Налог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взимаемый в связи с применением патентной системы налогообложения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968">
              <w:rPr>
                <w:rFonts w:ascii="Times New Roman" w:hAnsi="Times New Roman" w:cs="Times New Roman"/>
                <w:sz w:val="22"/>
                <w:szCs w:val="22"/>
              </w:rPr>
              <w:t>1 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1F0968"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182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8 03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110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F39B6">
              <w:rPr>
                <w:rFonts w:ascii="Times New Roman" w:hAnsi="Times New Roman" w:cs="Times New Roman"/>
                <w:sz w:val="22"/>
                <w:szCs w:val="22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3 075,90</w:t>
            </w:r>
          </w:p>
        </w:tc>
      </w:tr>
      <w:tr w:rsidR="00790901" w:rsidRPr="00D62FD1" w:rsidTr="00790901">
        <w:tc>
          <w:tcPr>
            <w:tcW w:w="817" w:type="dxa"/>
          </w:tcPr>
          <w:p w:rsidR="00790901" w:rsidRPr="00D62FD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929</w:t>
            </w:r>
          </w:p>
        </w:tc>
        <w:tc>
          <w:tcPr>
            <w:tcW w:w="2410" w:type="dxa"/>
          </w:tcPr>
          <w:p w:rsidR="00790901" w:rsidRPr="00D62FD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FD1">
              <w:rPr>
                <w:rFonts w:ascii="Times New Roman" w:hAnsi="Times New Roman" w:cs="Times New Roman"/>
                <w:sz w:val="22"/>
                <w:szCs w:val="22"/>
              </w:rPr>
              <w:t>1 11 05013 05 0000 120</w:t>
            </w:r>
          </w:p>
        </w:tc>
        <w:tc>
          <w:tcPr>
            <w:tcW w:w="4678" w:type="dxa"/>
          </w:tcPr>
          <w:p w:rsidR="00790901" w:rsidRPr="00D62FD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62FD1">
              <w:rPr>
                <w:rFonts w:ascii="Times New Roman" w:hAnsi="Times New Roman" w:cs="Times New Roman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495,70</w:t>
            </w:r>
          </w:p>
        </w:tc>
      </w:tr>
      <w:tr w:rsidR="00790901" w:rsidRPr="00E46AC1" w:rsidTr="00790901">
        <w:tc>
          <w:tcPr>
            <w:tcW w:w="817" w:type="dxa"/>
          </w:tcPr>
          <w:p w:rsidR="00790901" w:rsidRPr="00E46AC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929</w:t>
            </w:r>
          </w:p>
        </w:tc>
        <w:tc>
          <w:tcPr>
            <w:tcW w:w="2410" w:type="dxa"/>
          </w:tcPr>
          <w:p w:rsidR="00790901" w:rsidRPr="00E46AC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6AC1">
              <w:rPr>
                <w:rFonts w:ascii="Times New Roman" w:hAnsi="Times New Roman" w:cs="Times New Roman"/>
                <w:sz w:val="22"/>
                <w:szCs w:val="22"/>
              </w:rPr>
              <w:t>1 11 05035 05 0000 120</w:t>
            </w:r>
          </w:p>
        </w:tc>
        <w:tc>
          <w:tcPr>
            <w:tcW w:w="4678" w:type="dxa"/>
          </w:tcPr>
          <w:p w:rsidR="00790901" w:rsidRPr="00E46AC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46AC1">
              <w:rPr>
                <w:rFonts w:ascii="Times New Roman" w:hAnsi="Times New Roman" w:cs="Times New Roman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F0968">
              <w:rPr>
                <w:rFonts w:ascii="Times New Roman" w:hAnsi="Times New Roman" w:cs="Times New Roman"/>
                <w:sz w:val="22"/>
                <w:szCs w:val="22"/>
              </w:rPr>
              <w:t>595,4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929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2A0">
              <w:rPr>
                <w:rFonts w:ascii="Times New Roman" w:hAnsi="Times New Roman" w:cs="Times New Roman"/>
                <w:sz w:val="22"/>
                <w:szCs w:val="22"/>
              </w:rPr>
              <w:t>1 14 06013 05 0000 430</w:t>
            </w:r>
          </w:p>
        </w:tc>
        <w:tc>
          <w:tcPr>
            <w:tcW w:w="4678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32A0">
              <w:rPr>
                <w:rFonts w:ascii="Times New Roman" w:hAnsi="Times New Roman" w:cs="Times New Roman"/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0968">
              <w:rPr>
                <w:rFonts w:ascii="Times New Roman" w:hAnsi="Times New Roman" w:cs="Times New Roman"/>
                <w:sz w:val="22"/>
                <w:szCs w:val="22"/>
              </w:rPr>
              <w:t>495,7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790901" w:rsidRPr="003F26FB" w:rsidTr="00790901">
        <w:tc>
          <w:tcPr>
            <w:tcW w:w="817" w:type="dxa"/>
          </w:tcPr>
          <w:p w:rsidR="00790901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000</w:t>
            </w:r>
          </w:p>
        </w:tc>
        <w:tc>
          <w:tcPr>
            <w:tcW w:w="2410" w:type="dxa"/>
          </w:tcPr>
          <w:p w:rsidR="00790901" w:rsidRPr="003F26FB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00000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0 </w:t>
            </w:r>
            <w:r w:rsidRPr="003F26FB">
              <w:rPr>
                <w:rFonts w:ascii="Times New Roman" w:hAnsi="Times New Roman" w:cs="Times New Roman"/>
                <w:sz w:val="22"/>
                <w:szCs w:val="22"/>
              </w:rPr>
              <w:t>0000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000</w:t>
            </w:r>
          </w:p>
        </w:tc>
        <w:tc>
          <w:tcPr>
            <w:tcW w:w="4678" w:type="dxa"/>
          </w:tcPr>
          <w:p w:rsidR="00790901" w:rsidRPr="00BB04C3" w:rsidRDefault="00790901" w:rsidP="0079090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BB04C3">
              <w:rPr>
                <w:rFonts w:ascii="Times New Roman" w:hAnsi="Times New Roman" w:cs="Times New Roman"/>
                <w:sz w:val="22"/>
                <w:szCs w:val="22"/>
              </w:rPr>
              <w:t xml:space="preserve">трафы,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санкции, возмещение ущерба</w:t>
            </w:r>
          </w:p>
        </w:tc>
        <w:tc>
          <w:tcPr>
            <w:tcW w:w="1559" w:type="dxa"/>
          </w:tcPr>
          <w:p w:rsidR="00790901" w:rsidRPr="001F0968" w:rsidRDefault="00790901" w:rsidP="0079090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697,50</w:t>
            </w:r>
          </w:p>
        </w:tc>
      </w:tr>
    </w:tbl>
    <w:p w:rsidR="00790901" w:rsidRPr="003F26FB" w:rsidRDefault="00790901" w:rsidP="00790901">
      <w:pPr>
        <w:pStyle w:val="ConsPlusNonformat"/>
        <w:widowControl/>
        <w:rPr>
          <w:rFonts w:ascii="Times New Roman" w:hAnsi="Times New Roman" w:cs="Times New Roman"/>
        </w:rPr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1"/>
        <w:gridCol w:w="1577"/>
        <w:gridCol w:w="4530"/>
        <w:gridCol w:w="2697"/>
      </w:tblGrid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sz w:val="24"/>
                <w:szCs w:val="24"/>
              </w:rPr>
            </w:pPr>
            <w:bookmarkStart w:id="0" w:name="RANGE!A1:H113"/>
            <w:bookmarkEnd w:id="0"/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Приложение 3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к решению районного Совета депутатов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"О бюджете муниципального образования 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"Курумканский район" на 2026 год и на 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плановый период 2027 и 2028 годов" 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</w:tr>
      <w:tr w:rsidR="00790901" w:rsidRPr="00790901" w:rsidTr="00790901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38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09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безвозмездных поступлений на 2026 год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90901" w:rsidRPr="00790901" w:rsidTr="00790901">
        <w:trPr>
          <w:trHeight w:val="315"/>
        </w:trPr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</w:pPr>
          </w:p>
        </w:tc>
        <w:tc>
          <w:tcPr>
            <w:tcW w:w="9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</w:tr>
      <w:tr w:rsidR="00790901" w:rsidRPr="00790901" w:rsidTr="00790901">
        <w:trPr>
          <w:trHeight w:val="315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ГРБС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Код</w:t>
            </w:r>
          </w:p>
        </w:tc>
        <w:tc>
          <w:tcPr>
            <w:tcW w:w="2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Наименование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Сумма</w:t>
            </w:r>
          </w:p>
        </w:tc>
      </w:tr>
      <w:tr w:rsidR="00790901" w:rsidRPr="00790901" w:rsidTr="00790901">
        <w:trPr>
          <w:trHeight w:val="5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2 02 00000 00 0000 000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1 132 034,94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90901">
              <w:rPr>
                <w:rFonts w:ascii="Arial" w:hAnsi="Arial" w:cs="Arial"/>
                <w:b/>
                <w:bCs/>
                <w:i/>
                <w:i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790901">
              <w:rPr>
                <w:rFonts w:ascii="Arial" w:hAnsi="Arial" w:cs="Arial"/>
                <w:b/>
                <w:bCs/>
                <w:i/>
                <w:iCs/>
              </w:rPr>
              <w:t>2 02 10000 00 0000 150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790901">
              <w:rPr>
                <w:rFonts w:ascii="Arial" w:hAnsi="Arial" w:cs="Arial"/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193 650,60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2 02 15001 00 0000 150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193 650,60</w:t>
            </w:r>
          </w:p>
        </w:tc>
      </w:tr>
      <w:tr w:rsidR="00790901" w:rsidRPr="00790901" w:rsidTr="00790901">
        <w:trPr>
          <w:trHeight w:val="52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926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2 02 15001 05 0000 150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193 650,60</w:t>
            </w:r>
          </w:p>
        </w:tc>
      </w:tr>
      <w:tr w:rsidR="00790901" w:rsidRPr="00790901" w:rsidTr="00790901">
        <w:trPr>
          <w:trHeight w:val="492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2 02 20000 00 0000 150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569 261,76</w:t>
            </w:r>
          </w:p>
        </w:tc>
      </w:tr>
      <w:tr w:rsidR="00790901" w:rsidRPr="00790901" w:rsidTr="00790901">
        <w:trPr>
          <w:trHeight w:val="10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2 02 25304 00 0000 150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10 101,70</w:t>
            </w:r>
          </w:p>
        </w:tc>
      </w:tr>
      <w:tr w:rsidR="00790901" w:rsidRPr="00790901" w:rsidTr="00790901">
        <w:trPr>
          <w:trHeight w:val="10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2 02 25304 05 0000 150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</w:rPr>
            </w:pPr>
            <w:r w:rsidRPr="00790901">
              <w:rPr>
                <w:rFonts w:ascii="Arial" w:hAnsi="Arial" w:cs="Arial"/>
                <w:i/>
                <w:iCs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9 495,60</w:t>
            </w:r>
          </w:p>
        </w:tc>
      </w:tr>
      <w:tr w:rsidR="00790901" w:rsidRPr="00790901" w:rsidTr="00790901">
        <w:trPr>
          <w:trHeight w:val="10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2 02 25304 05 0000 150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</w:rPr>
            </w:pPr>
            <w:r w:rsidRPr="00790901">
              <w:rPr>
                <w:rFonts w:ascii="Arial" w:hAnsi="Arial" w:cs="Arial"/>
                <w:i/>
                <w:iCs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606,10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2 02 25467 00 0000 150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1 046,45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2 02 25467 05 0000 150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1 046,45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2 02 25467 05 0000 150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Субсидии бюджетам на обеспечение развития и укрепления материально-технической базы домов культуры в </w:t>
            </w:r>
            <w:r w:rsidRPr="00790901">
              <w:rPr>
                <w:rFonts w:ascii="Arial" w:hAnsi="Arial" w:cs="Arial"/>
              </w:rPr>
              <w:lastRenderedPageBreak/>
              <w:t>населенных пунктах с числом жителей до 50 тысяч человек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lastRenderedPageBreak/>
              <w:t>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lastRenderedPageBreak/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2 02 25519 00 0000 150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Субсидии бюджетам на поддержку отрасли культуры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265,96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2 02 25519 05 0000 150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</w:rPr>
            </w:pPr>
            <w:r w:rsidRPr="00790901">
              <w:rPr>
                <w:rFonts w:ascii="Arial" w:hAnsi="Arial" w:cs="Arial"/>
                <w:i/>
                <w:iCs/>
              </w:rPr>
              <w:t>Субсидии бюджетам муниципальных районов на поддержку отрасли культуры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2 02 25519 05 0000 150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</w:rPr>
            </w:pPr>
            <w:r w:rsidRPr="00790901">
              <w:rPr>
                <w:rFonts w:ascii="Arial" w:hAnsi="Arial" w:cs="Arial"/>
                <w:i/>
                <w:iCs/>
              </w:rPr>
              <w:t>Субсидии бюджетам муниципальных районов на поддержку отрасли культуры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15,96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2 02 25750 00 0000 150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790901">
              <w:rPr>
                <w:rFonts w:ascii="Arial" w:hAnsi="Arial" w:cs="Arial"/>
                <w:b/>
                <w:bCs/>
                <w:i/>
                <w:iCs/>
              </w:rPr>
              <w:t>Субсидии на реализацию мероприятий по модернизации школьных систем образования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98 786,36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2 02 25750 05 0000 150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</w:rPr>
            </w:pPr>
            <w:r w:rsidRPr="00790901">
              <w:rPr>
                <w:rFonts w:ascii="Arial" w:hAnsi="Arial" w:cs="Arial"/>
                <w:i/>
                <w:iCs/>
              </w:rPr>
              <w:t>Субсидии бюджетам муниципальных районов на реализацию мероприятий по модернизации школьных систем образования(ФБ)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92 859,18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2 02 25750 05 0000 150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</w:rPr>
            </w:pPr>
            <w:r w:rsidRPr="00790901">
              <w:rPr>
                <w:rFonts w:ascii="Arial" w:hAnsi="Arial" w:cs="Arial"/>
                <w:i/>
                <w:iCs/>
              </w:rPr>
              <w:t>Субсидии бюджетам муниципальных районов на реализацию мероприятий по модернизации школьных систем образования(РБ)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5 927,18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2 02 25497 00 0000 150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Субсидии бюджетам муниципальных образований на реализацию мероприятий по обеспечению жильем молодых семей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3 660,98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2 02 25497 05 0000 150 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Субсидии бюджетам муниципальных образований на реализацию мероприятий по обеспечению жильем молодых семей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2 687,35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2 02 25497 05 0000 150 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Субсидии бюджетам муниципальных образований на реализацию мероприятий по обеспечению жильем молодых семей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836,43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2 02 25555 00 0000 150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2 471,79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2 02 25555 05 0000 150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2 447,05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2 02 25555 05 0000 150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24,74</w:t>
            </w:r>
          </w:p>
        </w:tc>
      </w:tr>
      <w:tr w:rsidR="00790901" w:rsidRPr="00790901" w:rsidTr="00790901">
        <w:trPr>
          <w:trHeight w:val="82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2 02 25424 00 0000 150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90901">
              <w:rPr>
                <w:rFonts w:ascii="Arial" w:hAnsi="Arial" w:cs="Arial"/>
                <w:b/>
                <w:bCs/>
                <w:color w:val="000000"/>
              </w:rPr>
              <w:t xml:space="preserve">Субсидии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100 989,90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2 02 25424 05 0000 150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color w:val="000000"/>
              </w:rPr>
            </w:pPr>
            <w:r w:rsidRPr="00790901">
              <w:rPr>
                <w:rFonts w:ascii="Arial" w:hAnsi="Arial" w:cs="Arial"/>
                <w:color w:val="000000"/>
              </w:rPr>
              <w:t>Субсидии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100 000,00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2 02 25424 05 0000 150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color w:val="000000"/>
              </w:rPr>
            </w:pPr>
            <w:r w:rsidRPr="00790901">
              <w:rPr>
                <w:rFonts w:ascii="Arial" w:hAnsi="Arial" w:cs="Arial"/>
                <w:color w:val="000000"/>
              </w:rPr>
              <w:t>Субсидии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989,90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lastRenderedPageBreak/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2 02 25519 00 0000 150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 xml:space="preserve">Субсидии на развитие сети культурно-досугового типа 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89,80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2 02 25519 05 0000 150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Субсидии, за исключением субсидий на </w:t>
            </w:r>
            <w:proofErr w:type="spellStart"/>
            <w:r w:rsidRPr="00790901">
              <w:rPr>
                <w:rFonts w:ascii="Arial" w:hAnsi="Arial" w:cs="Arial"/>
              </w:rPr>
              <w:t>софинансирование</w:t>
            </w:r>
            <w:proofErr w:type="spellEnd"/>
            <w:r w:rsidRPr="00790901">
              <w:rPr>
                <w:rFonts w:ascii="Arial" w:hAnsi="Arial" w:cs="Arial"/>
              </w:rPr>
              <w:t xml:space="preserve"> капитальных вложений в объекты государственной (муниципальной) собственности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84,40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2 02 25519 05 0000 150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Субсидии, за исключением субсидий на </w:t>
            </w:r>
            <w:proofErr w:type="spellStart"/>
            <w:r w:rsidRPr="00790901">
              <w:rPr>
                <w:rFonts w:ascii="Arial" w:hAnsi="Arial" w:cs="Arial"/>
              </w:rPr>
              <w:t>софинансирование</w:t>
            </w:r>
            <w:proofErr w:type="spellEnd"/>
            <w:r w:rsidRPr="00790901">
              <w:rPr>
                <w:rFonts w:ascii="Arial" w:hAnsi="Arial" w:cs="Arial"/>
              </w:rPr>
              <w:t xml:space="preserve"> капитальных вложений в объекты государственной (муниципальной) собственности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5,40</w:t>
            </w:r>
          </w:p>
        </w:tc>
      </w:tr>
      <w:tr w:rsidR="00790901" w:rsidRPr="00790901" w:rsidTr="00790901">
        <w:trPr>
          <w:trHeight w:val="1238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2 02 25576 00 0000 150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 xml:space="preserve">Субсидии бюджетам муниципальных образований на реализацию мероприятий по обеспечению  комплексного развития сельских территорий по министерству сельского хозяйства и продовольствия </w:t>
            </w:r>
            <w:proofErr w:type="spellStart"/>
            <w:r w:rsidRPr="00790901">
              <w:rPr>
                <w:rFonts w:ascii="Arial" w:hAnsi="Arial" w:cs="Arial"/>
                <w:b/>
                <w:bCs/>
              </w:rPr>
              <w:t>Руспублики</w:t>
            </w:r>
            <w:proofErr w:type="spellEnd"/>
            <w:r w:rsidRPr="00790901">
              <w:rPr>
                <w:rFonts w:ascii="Arial" w:hAnsi="Arial" w:cs="Arial"/>
                <w:b/>
                <w:bCs/>
              </w:rPr>
              <w:t xml:space="preserve"> Бурятия (за исключением капитальных вложений)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1 367,10</w:t>
            </w:r>
          </w:p>
        </w:tc>
      </w:tr>
      <w:tr w:rsidR="00790901" w:rsidRPr="00790901" w:rsidTr="00790901">
        <w:trPr>
          <w:trHeight w:val="10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2 02 25576 05 0000 150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Субсидии бюджетам муниципальных образований на реализацию мероприятий по обеспечению  комплексного развития сельских территорий по министерству сельского хозяйства и продовольствия </w:t>
            </w:r>
            <w:proofErr w:type="spellStart"/>
            <w:r w:rsidRPr="00790901">
              <w:rPr>
                <w:rFonts w:ascii="Arial" w:hAnsi="Arial" w:cs="Arial"/>
              </w:rPr>
              <w:t>Руспублики</w:t>
            </w:r>
            <w:proofErr w:type="spellEnd"/>
            <w:r w:rsidRPr="00790901">
              <w:rPr>
                <w:rFonts w:ascii="Arial" w:hAnsi="Arial" w:cs="Arial"/>
              </w:rPr>
              <w:t xml:space="preserve"> Бурятия (за исключением капитальных вложений)(ФБ)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1 353,40</w:t>
            </w:r>
          </w:p>
        </w:tc>
      </w:tr>
      <w:tr w:rsidR="00790901" w:rsidRPr="00790901" w:rsidTr="00790901">
        <w:trPr>
          <w:trHeight w:val="1152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2 02 25576 05 0000 150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Субсидии бюджетам муниципальных образований на реализацию мероприятий по обеспечению  комплексного развития сельских территорий по министерству сельского хозяйства и продовольствия </w:t>
            </w:r>
            <w:proofErr w:type="spellStart"/>
            <w:r w:rsidRPr="00790901">
              <w:rPr>
                <w:rFonts w:ascii="Arial" w:hAnsi="Arial" w:cs="Arial"/>
              </w:rPr>
              <w:t>Руспублики</w:t>
            </w:r>
            <w:proofErr w:type="spellEnd"/>
            <w:r w:rsidRPr="00790901">
              <w:rPr>
                <w:rFonts w:ascii="Arial" w:hAnsi="Arial" w:cs="Arial"/>
              </w:rPr>
              <w:t xml:space="preserve"> Бурятия (за исключением капитальных вложений)(РБ)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13,70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2 02 29999 05 0000 150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Прочие субсидии бюджетам муниципальных районов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350 481,73</w:t>
            </w:r>
          </w:p>
        </w:tc>
      </w:tr>
      <w:tr w:rsidR="00790901" w:rsidRPr="00790901" w:rsidTr="00790901">
        <w:trPr>
          <w:trHeight w:val="14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 (городских округов) на повышение средней заработной  платы педагогических работников муниципальных учреждений дополнительного образования отрасли «Культура» в целях выполнения Указа Президента Российской Федерации от 1 июня 2012 года №761 «О Национальной стратегии действий в  интересах детей на 2012 – 2017 годы»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11 542,90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 (городских округов) на повышение средней заработной платы работников муниципальных учреждений культуры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31 578,20</w:t>
            </w:r>
          </w:p>
        </w:tc>
      </w:tr>
      <w:tr w:rsidR="00790901" w:rsidRPr="00790901" w:rsidTr="00790901">
        <w:trPr>
          <w:trHeight w:val="99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926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Субсидии бюджетам муниципальных районов (городских округов) на </w:t>
            </w:r>
            <w:proofErr w:type="spellStart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софинансирование</w:t>
            </w:r>
            <w:proofErr w:type="spellEnd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расходных обязательств муниципальных районов (городских округов) на содержание и обеспечение деятельности (оказание услуг) муниципальных учреждений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114 496,60</w:t>
            </w:r>
          </w:p>
        </w:tc>
      </w:tr>
      <w:tr w:rsidR="00790901" w:rsidRPr="00790901" w:rsidTr="00790901">
        <w:trPr>
          <w:trHeight w:val="4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образований на развитие общественной инфраструктуры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5 228,00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районов, городских округов на дорожную деятельность в отношении автомобильных дорог общего пользования местного значения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35 231,10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 (городских округов) на выполнение расходных обязательств на содержание объектов размещения твердых коммунальных отходов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2 375,00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Субсидии бюджетам муниципальных образований на организацию горячего питания обучающихся, получающих основное общее, среднее общее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образование в муниципальных образовательных организациях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lastRenderedPageBreak/>
              <w:t>6 872,90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lastRenderedPageBreak/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 (городских округов) на увеличение фонда оплаты труда педагогических работников муниципальных организаций дополнительного образования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23 777,20</w:t>
            </w:r>
          </w:p>
        </w:tc>
      </w:tr>
      <w:tr w:rsidR="00790901" w:rsidRPr="00790901" w:rsidTr="00790901">
        <w:trPr>
          <w:trHeight w:val="14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из республиканского бюджета бюджетам муниципальных районов и городских округов в Республике Бурятия на оплату труда обслуживающего персонала муниципальных общеобразовательных организаций, а также на оплату услуг сторонним организациям за выполнение работ (оказание услуг)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112 725,00</w:t>
            </w:r>
          </w:p>
        </w:tc>
      </w:tr>
      <w:tr w:rsidR="00790901" w:rsidRPr="00790901" w:rsidTr="00790901">
        <w:trPr>
          <w:trHeight w:val="16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Субсидии бюджетам муниципальных образований на обеспечение выплаты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ограниченными возможностями здоровья, обучение которых организовано муниципальными общеобразовательными организациями на дому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619,20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 (городских округов) на обеспечение муниципальных дошкольных и общеобразовательных организаций педагогическими работниками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319,00</w:t>
            </w:r>
          </w:p>
        </w:tc>
      </w:tr>
      <w:tr w:rsidR="00790901" w:rsidRPr="00790901" w:rsidTr="00790901">
        <w:trPr>
          <w:trHeight w:val="4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бюджетам муниципальных районов (городских округов) на содержание инструкторов по физической культуре и спорту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478,70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Субсидии на реализацию первоочередных мероприятий по модернизации, капитальному ремонту и подготовке к отопительному сезону объектов коммунальной </w:t>
            </w:r>
            <w:proofErr w:type="spellStart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инфраструктуры,находящихся</w:t>
            </w:r>
            <w:proofErr w:type="spellEnd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в муниципальной собственности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4 233,50</w:t>
            </w:r>
          </w:p>
        </w:tc>
      </w:tr>
      <w:tr w:rsidR="00790901" w:rsidRPr="00790901" w:rsidTr="00790901">
        <w:trPr>
          <w:trHeight w:val="26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на достижение показателей государственной программы Российской Федерации "Реализация государственной национальной политики" (Создание условий для устойчивого развития экономики традиционных отраслей хозяйствования коренных малочисленных народов в местах их традиционного проживания и традиционной хозяйственной деятельности; развитие сферы образования, культуры, в том числе проведение этнокультурных мероприятий, и медицинского обслуживания коренных малочисленных народов; развитие и модернизацию инфраструктуры и информационно-коммуникационных ресурсов в местах традиционного проживания и традиционной хозяйственной деятельности коренных малочисленных народов)(ФБ)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854,43</w:t>
            </w:r>
          </w:p>
        </w:tc>
      </w:tr>
      <w:tr w:rsidR="00790901" w:rsidRPr="00790901" w:rsidTr="00790901">
        <w:trPr>
          <w:trHeight w:val="4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на реализацию мероприятий регионального проекта "Социальная активность"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100,00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Субсидии на обеспечение профессиональной переподготовки, повышение квалификации глав муниципальных образований и муниципальных служащих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2 02 30000 00 0000 150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316 416,00</w:t>
            </w:r>
          </w:p>
        </w:tc>
      </w:tr>
      <w:tr w:rsidR="00790901" w:rsidRPr="00790901" w:rsidTr="00790901">
        <w:trPr>
          <w:trHeight w:val="153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lastRenderedPageBreak/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2 02 30021 00 0000 150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Субвенции местным бюджетам на выплату вознаграждения за выполнение функций классного руководителя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2 637,30</w:t>
            </w:r>
          </w:p>
        </w:tc>
      </w:tr>
      <w:tr w:rsidR="00790901" w:rsidRPr="00790901" w:rsidTr="00790901">
        <w:trPr>
          <w:trHeight w:val="127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2 02 30021 05 0000 150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Субвенции  бюджетам муниципальных районов на выплату вознаграждения за выполнение функций классного руководителя педагогическим работникам муниципальных образовательных организаций, реализующих образовательные программы начального общего, основного общего, среднего общего образования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2 637,30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2 02 30024 00 0000 150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Субвенции местным бюджетам на выполнение передаваемых  полномочий субъектов  Российской Федерации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313 724,90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2 02 30024 05 0000 150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Субвенции бюджетам муниципальных районов на выполнение передаваемых полномочий субъектов  Российской Федерации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313 724,90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926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 бюджетам муниципальных районов на 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58,50</w:t>
            </w:r>
          </w:p>
        </w:tc>
      </w:tr>
      <w:tr w:rsidR="00790901" w:rsidRPr="00790901" w:rsidTr="00790901">
        <w:trPr>
          <w:trHeight w:val="14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администрирование передаваемых органам местного самоуправления государственных полномочий по Закону Республики Бурятия от 8 июля 2008 года №394 -IV "О наделении органов местного самоуправления муниципальных районов и городских округов в Республике Бурятия отдельными государственными полномочиями в области образования"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45,60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администрирование передаваемых органам местного самоуправления государственных полномочий по организации и обеспечению отдыха и оздоровления детей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24,20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финансовое обеспечение получения дошкольного образования в муниципальных образовательных организациях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52 840,50</w:t>
            </w:r>
          </w:p>
        </w:tc>
      </w:tr>
      <w:tr w:rsidR="00790901" w:rsidRPr="00790901" w:rsidTr="00790901">
        <w:trPr>
          <w:trHeight w:val="4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обеспечение прав детей, находящихся в трудной жизненной ситуации, на отдых и оздоровление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1 732,40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организацию деятельности по обеспечению прав детей, находящихся в трудной жизненной ситуации, на отдых и оздоровление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26,00</w:t>
            </w:r>
          </w:p>
        </w:tc>
      </w:tr>
      <w:tr w:rsidR="00790901" w:rsidRPr="00790901" w:rsidTr="00790901">
        <w:trPr>
          <w:trHeight w:val="19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организацию и обеспечение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 (за исключением загородных стационарных детских оздоровительных лагерей), за исключением организации отдыха детей в каникулярное время  и обеспечения прав детей, находящихся в трудной жизненной ситуации, на отдых и оздоровление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1 695,50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lastRenderedPageBreak/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proofErr w:type="spellStart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Cубвенции</w:t>
            </w:r>
            <w:proofErr w:type="spellEnd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местным бюджетам на осуществление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51,80</w:t>
            </w:r>
          </w:p>
        </w:tc>
      </w:tr>
      <w:tr w:rsidR="00790901" w:rsidRPr="00790901" w:rsidTr="00790901">
        <w:trPr>
          <w:trHeight w:val="14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финансовое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обеспечение получения начального общего, основного общего, среднего общего образования в муниципальных общеобразовательных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организациях, дополнительного образования детей в муниципальных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общеобразовательных организациях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245 175,50</w:t>
            </w:r>
          </w:p>
        </w:tc>
      </w:tr>
      <w:tr w:rsidR="00790901" w:rsidRPr="00790901" w:rsidTr="00790901">
        <w:trPr>
          <w:trHeight w:val="22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предоставление мер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социальной поддержки по оплате коммунальных услуг педагогическим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работникам муниципальных дошкольных образовательных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организаций, муниципальных образовательных организаций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дополнительного образования, бывшим педагогическим работникам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образовательных организаций, переведенным специалистам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в организации, реализующие программы спортивной подготовки,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специалистам организаций, реализующих программы спортивной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подготовки, в соответствии с перечнем должностей, утвержденным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органом государственной власти Республики Бурятия в области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физической культуры и спорта, специалистам муниципальных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учреждений культуры, проживающим и работающим в сельских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 xml:space="preserve">населенных пунктах, рабочих поселках (поселках городского типа) </w:t>
            </w: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br/>
              <w:t>на территории Республики Бурятия на предоставление мер социальной поддержки по оплате коммунальных услуг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4 276,30</w:t>
            </w:r>
          </w:p>
        </w:tc>
      </w:tr>
      <w:tr w:rsidR="00790901" w:rsidRPr="00790901" w:rsidTr="00790901">
        <w:trPr>
          <w:trHeight w:val="214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925</w:t>
            </w:r>
          </w:p>
        </w:tc>
        <w:tc>
          <w:tcPr>
            <w:tcW w:w="9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</w:p>
        </w:tc>
        <w:tc>
          <w:tcPr>
            <w:tcW w:w="28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1 200,00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осуществление отдельного государственного полномочия по организации мероприятий при осуществлении деятельности по обращению с животными без владельцев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315,50</w:t>
            </w:r>
          </w:p>
        </w:tc>
      </w:tr>
      <w:tr w:rsidR="00790901" w:rsidRPr="00790901" w:rsidTr="00790901">
        <w:trPr>
          <w:trHeight w:val="120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 и пригородном сообщении (кроме железнодорожного транспорта)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4,60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администрирование отдельного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4,70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осуществление отдельного государственного полномочия в сфере организации проведения мероприятий по предупреждению и ликвидации болезней животных, защите населения от болезней, общих для человека и животных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234,20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lastRenderedPageBreak/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администрирование отдельного государственного полномочия в сфере организации проведения мероприятий по предупреждению и ликвидации болезней животных, защите населения от болезней, общих для человека и животных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35,10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осуществление отдельных государственных полномочий по уведомительной регистрации коллективных договоров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194,50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Субвенции местным бюджетам на осуществление государственных полномочий по созданию и организации деятельности административных комиссий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362,30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осуществление государственных полномочий по  организации и осуществлению деятельности по опеке и попечительству в Республике Бурятия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2 547,00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осуществление государственных полномочий по хранению, комплектованию, учету и использованию архивных документов Республики Бурятия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1 202,70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на осуществление государственных полномочий по образованию и организации деятельности комиссий по делам несовершеннолетних и защите их прав в Республике Бурятия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1 698,00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2 02 35120 05 0000 151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 xml:space="preserve">Субвенции местным бюджетам на составление (изменение)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53,80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Субвенции местным бюджетам по составлению (изменению и дополнению) списков кандидатов в присяжные заседатели судов общей юрисдикции в Российской Федерации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53,80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2 02 40000 00 0000 150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ИНЫЕ МЕЖБЮДЖЕТНЫЕ ТРАНСФЕРТЫ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52 706,58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2 02 40014 05 0000 150</w:t>
            </w:r>
          </w:p>
        </w:tc>
        <w:tc>
          <w:tcPr>
            <w:tcW w:w="2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0901">
              <w:rPr>
                <w:rFonts w:ascii="Arial" w:hAnsi="Arial" w:cs="Arial"/>
                <w:b/>
                <w:bCs/>
                <w:sz w:val="18"/>
                <w:szCs w:val="18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5 420,00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926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трансферты, передаваемые бюджетам муниципальных районов от бюджетов  поселений  на осуществление полномочий по формированию, утверждению, исполнению бюджетов поселений   в соответствии с заключенными соглашениями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5 000,00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933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трансферты, передаваемые бюджетам муниципальных районов от бюджетов  поселений  на осуществление полномочий по контролю за исполнением бюджетов поселений  в соответствии с заключенными соглашениями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400,00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926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трансферты, передаваемые бюджетам муниципальных районов от бюджетов  поселений  на осуществление полномочий по внутреннему контролю и внутреннему финансовому аудиту в соответствии с заключенными соглашениями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10,00</w:t>
            </w:r>
          </w:p>
        </w:tc>
      </w:tr>
      <w:tr w:rsidR="00790901" w:rsidRPr="00790901" w:rsidTr="00790901">
        <w:trPr>
          <w:trHeight w:val="120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lastRenderedPageBreak/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трансферты, передаваемые бюджетам муниципальных районов от бюджетов сельских поселений  на осуществление части полномочий по определению поставщиков (подрядчиков, исполнителей) для обеспечения нужд сельских поселений  в соответствии с заключенными соглашениями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10,00</w:t>
            </w:r>
          </w:p>
        </w:tc>
      </w:tr>
      <w:tr w:rsidR="00790901" w:rsidRPr="00790901" w:rsidTr="00790901">
        <w:trPr>
          <w:trHeight w:val="47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2 02 45050 00 0000 150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r w:rsidRPr="00790901">
              <w:rPr>
                <w:rFonts w:ascii="Arial" w:hAnsi="Arial" w:cs="Arial"/>
                <w:b/>
                <w:bCs/>
              </w:rPr>
              <w:br/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1 416,60</w:t>
            </w:r>
          </w:p>
        </w:tc>
      </w:tr>
      <w:tr w:rsidR="00790901" w:rsidRPr="00790901" w:rsidTr="00790901">
        <w:trPr>
          <w:trHeight w:val="19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2 02 45050 05 0000 150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Иные межбюджетные </w:t>
            </w:r>
            <w:proofErr w:type="spellStart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транферты</w:t>
            </w:r>
            <w:proofErr w:type="spellEnd"/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1 416,60</w:t>
            </w:r>
          </w:p>
        </w:tc>
      </w:tr>
      <w:tr w:rsidR="00790901" w:rsidRPr="00790901" w:rsidTr="00790901">
        <w:trPr>
          <w:trHeight w:val="10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2 02 45179 05 0000 150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3 607,90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3 607,90</w:t>
            </w:r>
          </w:p>
        </w:tc>
      </w:tr>
      <w:tr w:rsidR="00790901" w:rsidRPr="00790901" w:rsidTr="00790901">
        <w:trPr>
          <w:trHeight w:val="127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lastRenderedPageBreak/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2 02 45303 05 0000 150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Иные межбюджетные трансферты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35 060,20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 (ФБ)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35 060,20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2 02 49999 05 0000 150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7 201,88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на ежемесячное денежное вознаграждение воспитателей дошкольных образовательных организаций, реализующих погружения в бурятскую языковую среду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843,70</w:t>
            </w:r>
          </w:p>
        </w:tc>
      </w:tr>
      <w:tr w:rsidR="00790901" w:rsidRPr="00790901" w:rsidTr="00790901">
        <w:trPr>
          <w:trHeight w:val="120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на питание обучающихся в муниципальных организациях Республики Бурятия, осваивающих образовательные программы дошкольного образования, являющихся детьми отдельных категорий граждан, принимавших участие в специальной военной операции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25,20</w:t>
            </w:r>
          </w:p>
        </w:tc>
      </w:tr>
      <w:tr w:rsidR="00790901" w:rsidRPr="00790901" w:rsidTr="00790901">
        <w:trPr>
          <w:trHeight w:val="9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учреждений (РБ)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2 113,40</w:t>
            </w:r>
          </w:p>
        </w:tc>
      </w:tr>
      <w:tr w:rsidR="00790901" w:rsidRPr="00790901" w:rsidTr="00790901">
        <w:trPr>
          <w:trHeight w:val="19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организаций, дополнительно предусмотренных на выплату разницы районных коэффициентов, утвержденных федеральными и региональными правовыми актами, необходимых для выплаты советникам директоров муниципальных общеобразовательных организаций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83,30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Финансовая поддержка территориального общественного самоуправления посредством республиканского конкурса «Лучшее территориальное общественное самоуправление»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3 745,00</w:t>
            </w:r>
          </w:p>
        </w:tc>
      </w:tr>
      <w:tr w:rsidR="00790901" w:rsidRPr="00790901" w:rsidTr="00790901">
        <w:trPr>
          <w:trHeight w:val="48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на реализацию инициативных проектов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209,00</w:t>
            </w:r>
          </w:p>
        </w:tc>
      </w:tr>
      <w:tr w:rsidR="00790901" w:rsidRPr="00790901" w:rsidTr="00790901">
        <w:trPr>
          <w:trHeight w:val="120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90901">
              <w:rPr>
                <w:rFonts w:ascii="Arial" w:hAnsi="Arial" w:cs="Arial"/>
                <w:i/>
                <w:iCs/>
                <w:sz w:val="18"/>
                <w:szCs w:val="18"/>
              </w:rPr>
              <w:t>Иные межбюджетные трансферты бюджетам муниципальных районов (муниципальных округов, городских округов) в Республике Бурятия на поощрение должностных лиц органов местного самоуправления за выполнение отдельных поручений Правительства Республики Бурятия по итогам 2025 года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182,28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2 07 05000 00 0000 150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2 07 05000 05 0000 150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0,00</w:t>
            </w:r>
          </w:p>
        </w:tc>
      </w:tr>
      <w:tr w:rsidR="00790901" w:rsidRPr="00790901" w:rsidTr="00790901">
        <w:trPr>
          <w:trHeight w:val="156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b/>
                <w:bCs/>
                <w:sz w:val="22"/>
                <w:szCs w:val="22"/>
              </w:rPr>
            </w:pPr>
            <w:r w:rsidRPr="00790901">
              <w:rPr>
                <w:b/>
                <w:bCs/>
                <w:sz w:val="22"/>
                <w:szCs w:val="22"/>
              </w:rPr>
              <w:lastRenderedPageBreak/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 xml:space="preserve">2 18 00000 00 0000 000 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b/>
                <w:bCs/>
                <w:sz w:val="22"/>
                <w:szCs w:val="22"/>
              </w:rPr>
            </w:pPr>
            <w:r w:rsidRPr="00790901">
              <w:rPr>
                <w:b/>
                <w:bCs/>
                <w:sz w:val="22"/>
                <w:szCs w:val="22"/>
              </w:rPr>
              <w:t xml:space="preserve"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655,01</w:t>
            </w:r>
          </w:p>
        </w:tc>
      </w:tr>
      <w:tr w:rsidR="00790901" w:rsidRPr="00790901" w:rsidTr="00790901">
        <w:trPr>
          <w:trHeight w:val="72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2 18 60010 05 0000 150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18"/>
                <w:szCs w:val="18"/>
              </w:rPr>
            </w:pPr>
            <w:r w:rsidRPr="00790901">
              <w:rPr>
                <w:rFonts w:ascii="Arial" w:hAnsi="Arial" w:cs="Arial"/>
                <w:sz w:val="18"/>
                <w:szCs w:val="18"/>
              </w:rPr>
              <w:t xml:space="preserve"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 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655,01</w:t>
            </w:r>
          </w:p>
        </w:tc>
      </w:tr>
      <w:tr w:rsidR="00790901" w:rsidRPr="00790901" w:rsidTr="00790901">
        <w:trPr>
          <w:trHeight w:val="1140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b/>
                <w:bCs/>
                <w:sz w:val="22"/>
                <w:szCs w:val="22"/>
              </w:rPr>
            </w:pPr>
            <w:r w:rsidRPr="00790901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2 19 00000 00 0000 150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b/>
                <w:bCs/>
                <w:sz w:val="22"/>
                <w:szCs w:val="22"/>
              </w:rPr>
            </w:pPr>
            <w:r w:rsidRPr="00790901">
              <w:rPr>
                <w:b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-105,73</w:t>
            </w:r>
          </w:p>
        </w:tc>
      </w:tr>
      <w:tr w:rsidR="00790901" w:rsidRPr="00790901" w:rsidTr="00790901">
        <w:trPr>
          <w:trHeight w:val="76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928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2 19 60010 05 0000 150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-105,73</w:t>
            </w:r>
          </w:p>
        </w:tc>
      </w:tr>
      <w:tr w:rsidR="00790901" w:rsidRPr="00790901" w:rsidTr="00790901">
        <w:trPr>
          <w:trHeight w:val="255"/>
        </w:trPr>
        <w:tc>
          <w:tcPr>
            <w:tcW w:w="3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 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ВСЕГО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</w:rPr>
            </w:pPr>
            <w:r w:rsidRPr="00790901">
              <w:rPr>
                <w:rFonts w:ascii="Arial" w:hAnsi="Arial" w:cs="Arial"/>
                <w:b/>
                <w:bCs/>
              </w:rPr>
              <w:t>1 132 584,22</w:t>
            </w:r>
          </w:p>
        </w:tc>
      </w:tr>
    </w:tbl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92"/>
        <w:gridCol w:w="725"/>
        <w:gridCol w:w="3838"/>
      </w:tblGrid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sz w:val="24"/>
                <w:szCs w:val="24"/>
              </w:rPr>
            </w:pPr>
            <w:bookmarkStart w:id="1" w:name="RANGE!A1:I58"/>
            <w:bookmarkEnd w:id="1"/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Приложение 5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к решению районного Совета депутатов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"О бюджете муниципального образования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"Курумканский район" на 2026 год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и на плановый период 2027 и 2028 годов"</w:t>
            </w:r>
          </w:p>
        </w:tc>
      </w:tr>
      <w:tr w:rsidR="00790901" w:rsidRPr="00790901" w:rsidTr="00790901">
        <w:trPr>
          <w:trHeight w:val="514"/>
        </w:trPr>
        <w:tc>
          <w:tcPr>
            <w:tcW w:w="5000" w:type="pct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Распределение бюджетных ассигнований по разделам и подразделам классификации расходов бюджетов на 2026 год</w:t>
            </w:r>
          </w:p>
        </w:tc>
      </w:tr>
      <w:tr w:rsidR="00790901" w:rsidRPr="00790901" w:rsidTr="00790901">
        <w:trPr>
          <w:trHeight w:val="319"/>
        </w:trPr>
        <w:tc>
          <w:tcPr>
            <w:tcW w:w="5000" w:type="pct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</w:p>
        </w:tc>
      </w:tr>
      <w:tr w:rsidR="00790901" w:rsidRPr="00790901" w:rsidTr="00790901">
        <w:trPr>
          <w:trHeight w:val="315"/>
        </w:trPr>
        <w:tc>
          <w:tcPr>
            <w:tcW w:w="3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</w:tr>
      <w:tr w:rsidR="00790901" w:rsidRPr="00790901" w:rsidTr="00790901">
        <w:trPr>
          <w:trHeight w:val="2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Единица измерения: тыс. руб.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Наименование показателя</w:t>
            </w:r>
          </w:p>
        </w:tc>
        <w:tc>
          <w:tcPr>
            <w:tcW w:w="3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Разд.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Сумма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3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6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86 188,97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3 745,86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3 998,36</w:t>
            </w:r>
          </w:p>
        </w:tc>
      </w:tr>
      <w:tr w:rsidR="00790901" w:rsidRPr="00790901" w:rsidTr="00790901">
        <w:trPr>
          <w:trHeight w:val="765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33 953,20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Судебная система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17 172,80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Резервные фонды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общегосударственные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27 164,95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НАЦИОНАЛЬНАЯ ОБОРОНА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Мобилизационная и вневойсковая подготовка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НАЦИОНАЛЬНАЯ БЕЗОПАСНОСТЬ И ПРАВООХРАНИТЕЛЬНАЯ ДЕЯТЕЛЬНОСТЬ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674,00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НАЦИОНАЛЬНАЯ ЭКОНОМИКА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75 535,38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Общеэкономические вопросы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Сельское хозяйство и рыболовство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689,54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Транспорт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Дорожное хозяйство (дорожные фонды)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71 567,85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вопросы в области национальной экономики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2 728,00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ЖИЛИЩНО-КОММУНАЛЬНОЕ ХОЗЯЙСТВО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115 514,51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Коммунальное хозяйство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10 039,27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Благоустройство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105 475,25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ОХРАНА ОКРУЖАЮЩЕЙ СРЕДЫ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3 570,98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 xml:space="preserve">      Другие вопросы в области охраны окружающей среды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3 570,98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ОБРАЗОВАНИЕ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812 779,61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Дошкольное образование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93 961,23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Общее образование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612 245,97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Дополнительное образование детей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79 135,03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477,30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Молодежная политика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вопросы в области образования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26 688,08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КУЛЬТУРА, КИНЕМАТОГРАФИЯ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64 894,49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Культура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46 106,49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вопросы в области культуры, кинематографии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18 788,00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ЗДРАВООХРАНЕНИЕ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вопросы в области здравоохранения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СОЦИАЛЬНАЯ ПОЛИТИКА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21 068,80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Социальное обеспечение населения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16 772,00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Другие вопросы в области социальной политики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4 296,80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ФИЗИЧЕСКАЯ КУЛЬТУРА И СПОРТ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Массовый спорт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ОБСЛУЖИВАНИЕ ГОСУДАРСТВЕННОГО (МУНИЦИПАЛЬНОГО) ДОЛГА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Обслуживание государственного (муниципального) внутреннего долга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57 175,50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9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 xml:space="preserve">      Прочие межбюджетные трансферты общего характера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57 117,00</w:t>
            </w:r>
          </w:p>
        </w:tc>
      </w:tr>
      <w:tr w:rsidR="00790901" w:rsidRPr="00790901" w:rsidTr="00790901">
        <w:trPr>
          <w:trHeight w:val="300"/>
        </w:trPr>
        <w:tc>
          <w:tcPr>
            <w:tcW w:w="43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ВСЕГО РАСХОДОВ: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1 241 345,45</w:t>
            </w:r>
          </w:p>
        </w:tc>
      </w:tr>
    </w:tbl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83"/>
        <w:gridCol w:w="589"/>
        <w:gridCol w:w="671"/>
        <w:gridCol w:w="1292"/>
        <w:gridCol w:w="664"/>
        <w:gridCol w:w="3456"/>
      </w:tblGrid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Приложение 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к решению районного Совета депутатов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color w:val="000000"/>
              </w:rPr>
            </w:pPr>
            <w:r w:rsidRPr="00790901">
              <w:rPr>
                <w:color w:val="000000"/>
              </w:rPr>
              <w:t>"О бюджете муниципального образования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color w:val="000000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color w:val="000000"/>
              </w:rPr>
            </w:pPr>
            <w:r w:rsidRPr="00790901">
              <w:rPr>
                <w:color w:val="000000"/>
              </w:rPr>
              <w:t>Курумканский район на 2025 год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color w:val="000000"/>
              </w:rPr>
            </w:pPr>
            <w:r w:rsidRPr="00790901">
              <w:rPr>
                <w:color w:val="000000"/>
              </w:rPr>
              <w:t>и на плановый период 2026  и 2027 годов"</w:t>
            </w:r>
          </w:p>
        </w:tc>
      </w:tr>
      <w:tr w:rsidR="00790901" w:rsidRPr="00790901" w:rsidTr="00790901">
        <w:trPr>
          <w:trHeight w:val="514"/>
        </w:trPr>
        <w:tc>
          <w:tcPr>
            <w:tcW w:w="5000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бюджетов на 2026 год</w:t>
            </w:r>
          </w:p>
        </w:tc>
      </w:tr>
      <w:tr w:rsidR="00790901" w:rsidRPr="00790901" w:rsidTr="00790901">
        <w:trPr>
          <w:trHeight w:val="319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</w:p>
        </w:tc>
      </w:tr>
      <w:tr w:rsidR="00790901" w:rsidRPr="00790901" w:rsidTr="00790901">
        <w:trPr>
          <w:trHeight w:val="315"/>
        </w:trPr>
        <w:tc>
          <w:tcPr>
            <w:tcW w:w="5000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</w:p>
        </w:tc>
      </w:tr>
      <w:tr w:rsidR="00790901" w:rsidRPr="00790901" w:rsidTr="00790901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Единица измерения: тыс. руб.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Наименование показателя</w:t>
            </w:r>
          </w:p>
        </w:tc>
        <w:tc>
          <w:tcPr>
            <w:tcW w:w="2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Вед.</w:t>
            </w:r>
          </w:p>
        </w:tc>
        <w:tc>
          <w:tcPr>
            <w:tcW w:w="2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Разд.</w:t>
            </w:r>
          </w:p>
        </w:tc>
        <w:tc>
          <w:tcPr>
            <w:tcW w:w="4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proofErr w:type="spellStart"/>
            <w:r w:rsidRPr="00790901">
              <w:rPr>
                <w:rFonts w:ascii="Arial Cyr" w:hAnsi="Arial Cyr" w:cs="Calibri"/>
                <w:color w:val="000000"/>
              </w:rPr>
              <w:t>Ц.ст</w:t>
            </w:r>
            <w:proofErr w:type="spellEnd"/>
            <w:r w:rsidRPr="00790901">
              <w:rPr>
                <w:rFonts w:ascii="Arial Cyr" w:hAnsi="Arial Cyr" w:cs="Calibri"/>
                <w:color w:val="000000"/>
              </w:rPr>
              <w:t>.</w:t>
            </w:r>
          </w:p>
        </w:tc>
        <w:tc>
          <w:tcPr>
            <w:tcW w:w="2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proofErr w:type="spellStart"/>
            <w:r w:rsidRPr="00790901">
              <w:rPr>
                <w:rFonts w:ascii="Arial Cyr" w:hAnsi="Arial Cyr" w:cs="Calibri"/>
                <w:color w:val="000000"/>
              </w:rPr>
              <w:t>Расх</w:t>
            </w:r>
            <w:proofErr w:type="spellEnd"/>
            <w:r w:rsidRPr="00790901">
              <w:rPr>
                <w:rFonts w:ascii="Arial Cyr" w:hAnsi="Arial Cyr" w:cs="Calibri"/>
                <w:color w:val="000000"/>
              </w:rPr>
              <w:t>.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Сумма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4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"Предупреждение и борьба с заболеваниями социального характера"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"Мероприятия по предупреждению и борьбе с заболеваниями социального характера"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работы передвижной флюорографии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ЗДРАВООХРАНЕНИЕ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здравоохранения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Приобретение вакцины против клещевого энцефалита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ЗДРАВООХРАНЕНИЕ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здравоохранения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йодсодержащими препаратами детей из социально-неблагополучных семей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ЗДРАВООХРАНЕНИЕ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здравоохранения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"Молодежная политика и развитие физической культуры и спорта в Курумканском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7 974,20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состав региональных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проект, входящий в состав регионального проекта "Социальная активность"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Реализация мероприятий регионального проекта "Социальная активность"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Молодежная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состав федеральных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 в составе регионального проекта "Содействие субъектам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Предоставление социальных выплат молодым семьям на приобретение (строительство) жилья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Социальное обеспечение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гражданам на приобретение жилья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3 071,70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"Молодежная политика"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мероприятий в сфере молодежной политики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Молодежная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"Развитие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физической культуры и спорта в Курумканском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Организация спортивно-массовых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Массовый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Приобретение спортивного инвентаря и спортивной формы для сборной команды района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Массовый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выезда сборных команд района на соревнования за пределы района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476,00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Массовый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476,00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Софинансирование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субсидии на содержание инструкторов по физической культуре и спорту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1 595,70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Массовый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1 225,60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"Сохранение и развитие культуры в муниципальном образовании "Курумканский район""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85 240,19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Региональный проект, входящий в состав федеральных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1 159,41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Региональный проект "Сохранение культурного и исторического наследия"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1 159,41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развития и укрепления материально-технической базы домов культуры в населенных пунктах с числом жителей до 50 тысяч человек на 2018 год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Государственная поддержка отрасли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84 080,79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"Образование в сфере культуры и искусства"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19 460,70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учреждениями (организациями) услуг (работ) по предоставлению дополнительного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1 113,30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1 113,30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127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Повышение средней заработной платы педагогических работников муниципальных учреждений дополнительного образования отрасли "Культура" на 2015 год в целях выполнения Указа Президента Российской Федерации от 1 июня 2012 года №761 "О Национальной стратегии 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17 385,49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учреждениями (организациями) услуг (работ) по предоставлению дополнительного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использовния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Государственная поддержка отрасли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Увеличение фонда оплаты труда основного персонала отрасли "Культура"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Комплекс процессных мероприятий "Сохранение и развитие музейного дела"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2 814,68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учреждениями (организациями) услуг (работ)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Государственная поддержка отрасли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Увеличение фонда оплаты труда основного персонала отрасли "Культура"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"Сохранение и развитие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культурно-досуговой деятельности"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24 846,91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Проведение культурно-массовых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Поддержка отрасли культуры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Субсидия бюджетам муниципальных районов (городских округов) в Республике Бурятия на реализацию мероприятий по развитию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общественной инфраструктуры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Увеличение фонда оплаты труда основного персонала отрасли "Культура"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Комплекс процессных мероприятий "Обеспечение деятельности органов местного самоуправления в сфере культуры"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1 522,40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функций органов местного самоуправления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1 517,30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1 517,30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1 517,30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1 517,30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1 120,80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"Обеспечение условий для реализации муниципальной программы"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288,10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311,50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311,50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311,50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311,50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239,20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"Обеспечение деятельности централизованной бухгалтерии"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2 169,50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1 824,40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1 824,40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1 824,40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1 824,40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1 401,20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423,20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"Совершенствование информационно-методического обеспечения в сфере культуры"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644,80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609,60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468,20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141,40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государственных полномочий по предоставлению мер социальной поддержки по оплате коммунальных услуг работникам учреждений культуры"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1 994,40</w:t>
            </w:r>
          </w:p>
        </w:tc>
      </w:tr>
      <w:tr w:rsidR="00790901" w:rsidRPr="00790901" w:rsidTr="00790901">
        <w:trPr>
          <w:trHeight w:val="153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Предоставление мер социальной поддержки по оплате коммунальных услуг педагогическим работникам муниципальных образовательных организаций,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специалистам муниципальных учреждений культуры, проживающим,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Социальное обеспечение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679,12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520,88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"Хозяйственное обслуживание учреждений, осуществляющих культурно-досуговую деятельность"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12 608,10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Хозяйственное обслуживание учреждений, осуществляющих культурно-досуговую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4 829,40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4 829,40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4 829,40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4 829,40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3 711,50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7 778,70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7 778,70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7 778,70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7 778,70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5 828,00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1 950,70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"Повышение эффективности управления муниципальными финансами"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72 519,60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72 519,60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"Управление муниципальными финансами"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19 069,70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Транспортное обслуживание ФУ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292,60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292,60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292,60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292,60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288,70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функций органов местного самоуправления в сфере финансов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13 407,40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13 407,40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13 407,40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13 407,40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10 190,00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3 077,40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1 102,30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243,80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Межбюджетные трансферты, передаваемые бюджетам муниципальных районов от бюджетов сельских поселений по осуществлению полномочий по осуществлению внутреннего финансового контроля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199,74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72,76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"Поддержка устойчивого исполнения бюджетов поселений"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53 430,50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Дотации на выравнивание бюджетной обеспеченности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Прочие межбюджетные трансферты общего характера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сбалансированности бюджетов поселений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Прочие межбюджетные трансферты общего характера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"Управление муниципальным долгом"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Процентные платежи по муниципальному долгу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ОБСЛУЖИВАНИЕ ГОСУДАРСТВЕННОГО (МУНИЦИПАЛЬНОГО) ДОЛГА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Обслуживание государственного (муниципального) внутреннего долга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Обслуживание муниципального долга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730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"Развитие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795 571,56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состав региональных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139 868,80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проект, входящий в региональный проект "Все лучшее детям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Реализация мероприятий по модернизации школьных систем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проект, входящий в региональный проект "Педагоги и наставники"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40 084,70</w:t>
            </w:r>
          </w:p>
        </w:tc>
      </w:tr>
      <w:tr w:rsidR="00790901" w:rsidRPr="00790901" w:rsidTr="00790901">
        <w:trPr>
          <w:trHeight w:val="204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общеобразовательных организаций и профессиональных образовательных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организаци</w:t>
            </w:r>
            <w:proofErr w:type="spell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1 416,60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1 416,60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1 416,60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1 416,60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1 133,28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283,32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3 607,90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3 607,90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3 607,90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3 607,90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2 886,32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721,58</w:t>
            </w:r>
          </w:p>
        </w:tc>
      </w:tr>
      <w:tr w:rsidR="00790901" w:rsidRPr="00790901" w:rsidTr="00790901">
        <w:trPr>
          <w:trHeight w:val="153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Ежемесячное денежное вознаграждение за классное руководство педагогическим работникам государственных 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35 060,20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35 060,20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35 060,20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35 060,20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27 789,00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7 271,20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состав регионального проекта "Современные механизмы и технологии дошкольного и общего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проект, входящий в состав регионального проекта "Современные механизмы и технологии дошкольного и общего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7 514,70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2 689,00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645 499,05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"Подготовка к новому учебному году"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Текущий ремонт учреждений дошкольного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образовательных программ дошкольного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93 012,53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учреждениями (организациями) услуг (работ)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12 828,23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12 828,23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12 828,23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12 828,23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12 484,33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318,90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Финансовое обеспечение получения дошкольного образования в образовательных организациях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52 840,50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52 840,50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52 840,50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52 840,50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51 335,30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1 505,20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Питание обучающихся в муниципальных организациях Республики Бурятия, осваивающих образовательные программы дошкольного образования, являющихся детьми отдельных категорий граждан, принимавших участие в специальной военной операции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704,64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704,64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704,64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704,64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684,14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26 588,76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26 588,76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26 588,76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26 588,76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26 126,16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462,60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Питание обучающихся в муниципальных организациях Республики Бурятия, осваивающих образовательные программы дошкольного образования, являющихся детьми отдельных категорий граждан, принимавших участие в специальной военной операции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Комплекс процессных мероприятий "Кадровое обеспечение развития бурятского языка"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Ежемесячное денежное вознаграждение воспитателей дошкольных образовательных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оганизаций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, реализующих программу погружения в бурятскую языковую среду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761,61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82,09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образовательных программ общего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459 846,81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учреждениями (организациями) услуг (работ)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42 469,49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42 469,49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42 469,49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42 469,49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17 263,12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13 572,80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11 133,56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Финансирование общеобразовательных учреждений в части реализации ими государственного стандарта общего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245 175,50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245 175,50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245 175,50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245 175,50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194 290,53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50 884,97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Ежемесячное денежное вознаграждение за классное руководство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2 637,30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2 637,30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2 637,30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2 637,30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1 926,70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710,60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2 113,40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2 113,40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2 113,40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2 113,40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1 648,94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464,46</w:t>
            </w:r>
          </w:p>
        </w:tc>
      </w:tr>
      <w:tr w:rsidR="00790901" w:rsidRPr="00790901" w:rsidTr="00790901">
        <w:trPr>
          <w:trHeight w:val="204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организаций, дополнительно предусмотренных на выплату разницы районных коэффициентов, утвержденных федеральными и региональными правовыми актами, необходимых для выплаты советникам директоров муниципальных общеобразовательных организаций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66,67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16,63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2 127,40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2 127,40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2 127,40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2 127,40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1 989,50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38 443,92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38 443,92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38 443,92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38 443,92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33 436,54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5 007,38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Оплата труда обслуживающего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персонала муниципальных общеобразовательных организаций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115 025,50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115 025,50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115 025,50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115 025,50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89 438,29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25 587,21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горячего питания обучающихся, получающих основное общее, среднее общее образование в муниципальных образовательных организациях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11 139,20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11 139,20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11 139,20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11 139,20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8 113,97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3 025,23</w:t>
            </w:r>
          </w:p>
        </w:tc>
      </w:tr>
      <w:tr w:rsidR="00790901" w:rsidRPr="00790901" w:rsidTr="00790901">
        <w:trPr>
          <w:trHeight w:val="127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Обеспечение выплаты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507,96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123,84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образовательных программ дополнительного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58 974,33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учреждениями (организациями) услуг (работ)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6 158,83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6 158,83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6 158,83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6 158,83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3 626,19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2 441,84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373,30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Увеличение ФОТ педагогических работников муниципальных учреждений дополнительного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40 995,20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40 995,20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40 995,20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40 995,20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27 286,18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13 709,02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11 447,01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11 447,01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11 447,01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11 447,01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5 388,65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6 058,36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Комплекс процессных мероприятий "Одаренные дети"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мероприятия по поддержке одаренных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480,00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развития кадрового потенциала системы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Целевая подготовка кадров педагогических работников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Профессиональная подготовка, переподготовка и повышение квалификации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муниципальных общеобразовательных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организаций педагогическими работниками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Профессиональная подготовка, переподготовка и повышение квалификации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"Организация отдыха и оздоровления детей"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4 528,05</w:t>
            </w:r>
          </w:p>
        </w:tc>
      </w:tr>
      <w:tr w:rsidR="00790901" w:rsidRPr="00790901" w:rsidTr="00790901">
        <w:trPr>
          <w:trHeight w:val="153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и обеспечение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действия, за исключением организации отдыха детей в каникулярное время и обеспечения прав детей, находящихся в трудной жизненной ситуации, на отдых и оздоровление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1 527,30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168,20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Обеспечение прав детей, находящихся в трудной жизненной ситуации, на отдых и оздоровление и организацию деятельности по обеспечению прав детей, находящихся в трудной жизненной ситуации, на отдых и оздоровление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1 732,40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1 732,40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1 732,40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1 732,40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1 612,30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Администрирование передаваемого отдельного государственного полномочия по организации и обеспечению отдыха и оздоровления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деятельности по обеспечению прав детей, находящихся в трудной жизненной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ситуации,на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отдых и оздоровление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оздоровление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1 012,00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"Совершенствование управления в сфере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1 901,80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Расходы на обеспечение функций органов местного самоуправления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1 896,70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1 896,70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1 896,70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1 896,70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1 443,80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436,00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"Совершенствование информационно-методического обеспечения в сфере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10 419,63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3 297,12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3 297,12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3 297,12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3 297,12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579,50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589,00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1 792,53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51,29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0,90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7 026,42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7 026,42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7 026,42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7 026,42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4 896,92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1 478,90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650,60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"Обеспечение деятельности централизованной бухгалтерии"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8 273,60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1 056,00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392,28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169,72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455,50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Администрирование передаваемых ОМСУ государственных полномочий по закону РБ от 08.07.2008 г. № 394-IV "О наделении ОМСУ муниципальных районов и городских округов в РБ отдельными государственными полномочиями в области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7 074,60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7 074,60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7 074,60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7 074,60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5 433,60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1 641,00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"Обеспечение условий для реализации муниципальной программы"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1 142,90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1 142,90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1 142,90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1 142,90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877,80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153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Предоставление мер социальной поддержки по оплате коммунальных услуг педагогическим работникам муниципальных образовательных организаций, специалистам муниципальных учреждений культуры, проживающим,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Социальное обеспечение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3 500,00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776,30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"Обеспечение общественного порядка и профилактика преступности в муниципальном образовании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804,65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804,65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"Предупреждение возникновения и распространения наркомании"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Создание условий для организации временного трудоустройства несовершеннолетних граждан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448,28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206,37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"Организация временного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трудоустройства несовершеннолетних граждан"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Осуществление мероприятий по уничтожению дикорастущей конопли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Добровольная народная дружина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"Развитие и совершенствование муниципального управления"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63 138,75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63 138,75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"Организация и совершенствование управленческого процесса"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33 336,40</w:t>
            </w:r>
          </w:p>
        </w:tc>
      </w:tr>
      <w:tr w:rsidR="00790901" w:rsidRPr="00790901" w:rsidTr="00790901">
        <w:trPr>
          <w:trHeight w:val="127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Иные межбюджетные трансферты бюджетам муниципальных районов (муниципальных округов, городских округов) в Республике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Бурятия на поощрение должностных лиц органов местного самоуправления за выполнение отдельных поручений Правительства Республики Бурятия по итогам 2025 года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78,12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78,12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78,12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78,12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18,12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Доплаты к пенсиям лиц, замещавших муниципальные должности, и муниципальных служащих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Социальное обеспечение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пособия и компенсации гражданам и иные социальные выплаты, кроме публичных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нормативных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функций органов местного самоуправления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28 670,50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28 670,50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28 670,50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28 670,50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21 557,40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6 510,30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0,20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1 303,20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1 303,20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1 303,20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1 303,20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302,30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профессиональной переподготовки, повышение квалификации глав муниципальных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образований и муниципальных служащих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Профессиональная подготовка, переподготовка и повышение квалификации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"Обеспечение эффективности расходования межбюджетных трансфертов на осуществление переданных полномочий"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6 124,70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Судебная система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отдельных государственных полномочий по регулированию тарифов на перевозки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пассажиров и багажа всеми видами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общ.транспорта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городском и пригородном сообщении( кроме ж/д транспорта)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государственных полномочий по уведомительной регистрации коллективных договоров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132,90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государственных полномочий по хранению, формированию, учету 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использованию архивного фонда РБ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1 202,70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1 202,70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1 202,70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1 202,70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830,15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268,30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государственных полномочий по созданию и организации деятельности административных комиссий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242,80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государственных полномочий по организации деятельности комиссий по делам несовершеннолетних и защите их прав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социальной политики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1 215,50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94,30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государственных полномочий по образованию и организации деятельности по опеке и попечительству в РБ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2 547,00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2 547,00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2 547,00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социальной политики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2 547,00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564,10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87,90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Cубвенции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местным бюджетам на осуществление государственных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социальной политики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части полномочий сельских поселений по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определению поставщиков (подрядчиков, исполнителей) в соответствии с заключенными соглашениями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"Функционирование Хозяйственно- транспортного отдела администрации"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12 405,45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12 405,45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12 405,45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12 405,45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691,00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10 408,09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Закупка энергетических ресурсов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975,86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18,98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27,03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9 102,30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9 102,30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9 102,30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9 102,30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5 275,00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Закупка энергетических ресурсов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2 234,30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"Функционирование Единой дежурно-диспетчерской службы"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2 059,80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субсидии на исполнение расходных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2 034,30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2 034,30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2 034,30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2 034,30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1 562,40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471,90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"Развитие имущественных и земельных отношений в Курумканском районе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"Имущественные отношения"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Совершенствование системы учета объектов муниципальной собственности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"Содержание и развитие муниципального хозяйства Курумканского района"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13 810,25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не входящий в состав федеральных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проект, входящий в региональный проект "Программа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Содержание объектов размещения твердых коммунальных отходов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ОХРАНА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охраны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11 310,23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"Формирование генеральных планов и правил землепользования и застройки сельских поселений"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Внесение изменений в генеральные планы и правила землепользования и застройки сельских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поселенийв</w:t>
            </w:r>
            <w:proofErr w:type="spell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"Мероприятия по подготовке к ремонту объектов инфраструктуры"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субсидий на развитие общественной инфраструктуры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Комплекс процессных мероприятий "Создание условий для текущего функционирования объектов жизнеобеспечения"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7 981,00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Ремонт систем тепло и водоснабжения, канализационных сетей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Схемы теплоснабжения сельских поселений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"Содержание и ремонт систем питьевого водоснабжения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Субсидии местным бюджетам на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строительство и реконструкция (модернизацию) объектов питьевого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водоснабжени</w:t>
            </w:r>
            <w:proofErr w:type="spellEnd"/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водоснабжения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за счет платы за негативное воздействие на окружающую среду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ОХРАНА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охраны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"Установление фоновых концентраций загрязняющих веществ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Оказание услуг на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ОХРАНА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охраны окружающей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"Защита населения и территории Курумканского района от чрезвычайных ситуаций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природногои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техногенного характера"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1 263,54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1 263,54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"Предупреждение и ликвидация последствий чрезвычайных ситуаций и стихийных бедствий природного и техногенного характера"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безопасности людей на водных объектах Курумканского района, охрана их жизни и здоровья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Участие в предупреждении и ликвидации чрезвычайных ситуаций в границах муниципального района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"Регулирование численности волков"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Установление материального вознаграждения за добычу волка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меропритий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"Осуществление переданных органам местного самоуправления муниципального района отдельных государственных полномочий"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589,54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Капитальный (текущий) ремонт и содержание сибиреязвенных захоронений и скотомогильников (биотермических 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Сельское хозяйство и рыболовство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Aдминистрирование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передаваемого отдельного государственного полномочия по отлову, транспортировке и содержанию беспризорных животных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4,73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4,73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4,73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Сельское хозяйство и рыболовство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4,73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3,63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отдельного государственного полномочия по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по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отлову, транспортировке и содержанию беспризорных животных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Сельское хозяйство и рыболовство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Администрирование отдельного государственного полномочия на капитальный (текущий) ремонт и содержание сибиреязвенных захоронений и скотомогильников (биотермических 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35,13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35,13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35,13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Сельское хозяйство и рыболовство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35,13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27,03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2 668,00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федеральный проект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204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 в составе регионального проекта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(гранты в форме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субсидий), не подлежащие казначейскому сопровождению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1 778,00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"Организация общественных работ по Курумканскому району 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Трудоустройство на временные места работы безработных граждан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Общеэкономические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Организация трудоустройства граждан,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осуженных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к исправительным и обязательным работам, а также для лиц, состоящих на учете в уголовно-исполнительной инспекции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Общеэкономические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102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"Развитие сельского хозяйства и расширение рынка сельскохозяйственной продукции, в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т.ч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. осуществление и администрирование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отдельного государственного полномочия по поддержке сельскохозяйственного производства"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Мероприятия, направленные на поддержку сельскохозяйственного производства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Сельское хозяйство и рыболовство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"Поддержка и развитие малого и среднего предпринимательства"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Предоставление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микрозаймов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субъектам малого предпринимательства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633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Субсидии на организацию транспортного обслуживания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Транспорт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811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Предоставление консультационных услуг по реализации долгосрочного плана развития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мероприятий, направленных на социально-экономическое развитие сельских поселений"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818,00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Иные межбюджетные трансферты бюджетам муниципальных районов в Республике Бурятия на реализацию инициативных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Ежегодное поощрение лучших ТОС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"Реализация мероприятий направленных на увеличение собираемости имущественных налогов"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Акция "Твои налоги - твоя школа и детский сад"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Видеоролик об уплате имущественных налогов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"Формирование современной городской среды муниципального образования "Курумканский район""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105 475,25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состав региональных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103 675,25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проект, входящий в состав регионального проекта "Формирование комфортной городской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103 675,25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Реализация программ формирования современной городской среды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не входящий в состав федеральных и региональных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 "Формирование комфортной городской среды"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прочие расходы по благоустройству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целевая программа "Повышение безопасности дорожного движения в МО "Курумканский район""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71 666,85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не входящий в состав федеральных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 в составе регионального проекта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"Дорожное хозяйство Республики Бурятия"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Дорожное хозяйство (дорожные фонды)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не входящий в состав федеральных и региональных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 "Дорожное хозяйство муниципального образования "Курумканский район""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Содержание автомобильных дорог общего пользования местного значения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Дорожное хозяйство (дорожные фонды)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товаров, работ, услуг в целях капитального ремонта государственного имущества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11 621,41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13 996,44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"Развитие дорожного хозяйства"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Проведение районных массовых мероприятий с детьми и молодежью "Внимание! Дети", "Безопасное колесо"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Приобретение светоотражающих элементов для несовершеннолетних участников дорожного движения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Агитационно-пропагандистские мероприятия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дорожно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транспортного травматизма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"Мероприятия по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противодействию терроризму и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эктремизма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муниципальном образовании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мероприятия по противодействию терроризма в учреждениях района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Дошкольное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Дополнительное образование детей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""Благоустройство мест массового отдыха и территорий, прилегающих к местам туристического показа и развитие лечебно-оздоровительных местностей"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"Развитие приоритетных направлений туризма и лечебно-оздоровительного отдыха"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Участие в республиканской выставке-ярмарке "Туризм и отдых в Бурятии", в межрегиональных и международных выставках в сфере туризма"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Благоустройство мест массового отдыха и территорий, прилегающих к местам туристического показа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"Сохранение и развитие бурятского языка в Курумканском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348,00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348,00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Комплекс процессных мероприятий "Сохранение и развитие активной языковой среды бурятского языка"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348,00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Развитие муниципальных программ по сохранению и развитию бурятского языка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348,00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Другие вопросы в области культуры, кинематографии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Муниципальное учреждение "Курумканское районное Управление образования"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Общее 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Муниципальная программа "Комплексное развитие сельских территорий в Курумканском районе"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Муниципальный проект, входящий в состав федеральных проектов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Муниципальный проект в составе регионального проекта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Обеспечение комплексного развития сельских территорий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Социальное обеспечение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гражданам на приобретение жилья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Непрограммные расходы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17 632,32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Непрограммные расходы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17 632,32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Финансовая поддержка ТОС по средством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республиканского конкурса "Лучшее территориальное самоуправление"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Прочие межбюджетные трансферты общего характера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127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Иные межбюджетные трансферты бюджетам муниципальных районов (муниципальных округов, городских округов) в Республике Бурятия на поощрение должностных лиц органов местного самоуправления за выполнение отдельных поручений Правительства Республики Бурятия по итогам 2025 года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104,16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Резервный фонд финансирования непредвиденных расходов местной администрации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Социальное обеспечение населения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населению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360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Резервный фонд местной администрации по ликвидации чрезвычайных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ситувций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и последствий стихийных бедствий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Резервные фонды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Резервные средства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870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62,96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Районный Совет депутатов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50,16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50,16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законодательных (представительных)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Контрольно-ревизионная комиссия муниципального образования "Курумканский район" Республики Бурятия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Исполнение судебных актов Российской Федерации и мировых соглашений по возмещению причиненного вред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Уплата иных платежей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по мобилизационной работе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НАЦИОНАЛЬНАЯ ОБОРОНА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Мобилизационная и вневойсковая подготовка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функций органов местного самоуправления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1 463,70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Районный Совет депутатов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1 463,70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1 463,70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1 463,70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1 049,50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3 641,70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Администрация муниципального образования "Курумканский район"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3 641,70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3 641,70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3 641,70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2 870,90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770,80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2 484,50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Районный Совет депутатов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2 484,50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2 484,50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2 484,50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1 908,20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деятельности контрольно-ревизионного органа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Контрольно-ревизионная комиссия муниципального образования "Курумканский район" Республики Бурятия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837,30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612,00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Расходы на обеспечение функционирования руководителя контрольно-счетной палаты муниципального образования и его заместителей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Контрольно-ревизионная комиссия муниципального образования "Курумканский район" Республики Бурятия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1 863,00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1 430,90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432,10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Осуществление части полномочий сельских поселений по контролю за исполнением бюджетов поселений в соответствии с заключенными соглашениями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Контрольно-ревизионная комиссия муниципального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образования "Курумканский район" Республики Бурятия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307,20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5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92,80</w:t>
            </w:r>
          </w:p>
        </w:tc>
      </w:tr>
      <w:tr w:rsidR="00790901" w:rsidRPr="00790901" w:rsidTr="00790901">
        <w:trPr>
          <w:trHeight w:val="255"/>
        </w:trPr>
        <w:tc>
          <w:tcPr>
            <w:tcW w:w="450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ВСЕГО РАСХОДОВ: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1 241 345,45</w:t>
            </w:r>
          </w:p>
        </w:tc>
      </w:tr>
      <w:tr w:rsidR="00790901" w:rsidRPr="00790901" w:rsidTr="00790901">
        <w:trPr>
          <w:trHeight w:val="255"/>
        </w:trPr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</w:tr>
    </w:tbl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83"/>
        <w:gridCol w:w="589"/>
        <w:gridCol w:w="671"/>
        <w:gridCol w:w="1292"/>
        <w:gridCol w:w="664"/>
        <w:gridCol w:w="3456"/>
      </w:tblGrid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sz w:val="24"/>
                <w:szCs w:val="24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Приложение 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к решению районного Совета депутатов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"О бюджете муниципального образования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"Курумканский район" на 2026 год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</w:pPr>
            <w:r w:rsidRPr="00790901">
              <w:t>и на плановый период 2027 и 2028 годов"</w:t>
            </w:r>
          </w:p>
        </w:tc>
      </w:tr>
      <w:tr w:rsidR="00790901" w:rsidRPr="00790901" w:rsidTr="00790901">
        <w:trPr>
          <w:trHeight w:val="51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Ведомственная структура расходов бюджета муниципального образования "Курумканский район" на 2026 год</w:t>
            </w:r>
          </w:p>
        </w:tc>
      </w:tr>
      <w:tr w:rsidR="00790901" w:rsidRPr="00790901" w:rsidTr="00790901">
        <w:trPr>
          <w:trHeight w:val="315"/>
        </w:trPr>
        <w:tc>
          <w:tcPr>
            <w:tcW w:w="3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 </w:t>
            </w:r>
          </w:p>
        </w:tc>
      </w:tr>
      <w:tr w:rsidR="00790901" w:rsidRPr="00790901" w:rsidTr="00790901">
        <w:trPr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Единица измерения: тыс. руб.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Наименование показателя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Вед.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Разд.</w:t>
            </w:r>
          </w:p>
        </w:tc>
        <w:tc>
          <w:tcPr>
            <w:tcW w:w="41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proofErr w:type="spellStart"/>
            <w:r w:rsidRPr="00790901">
              <w:rPr>
                <w:rFonts w:ascii="Arial Cyr" w:hAnsi="Arial Cyr" w:cs="Calibri"/>
                <w:color w:val="000000"/>
              </w:rPr>
              <w:t>Ц.ст</w:t>
            </w:r>
            <w:proofErr w:type="spellEnd"/>
            <w:r w:rsidRPr="00790901">
              <w:rPr>
                <w:rFonts w:ascii="Arial Cyr" w:hAnsi="Arial Cyr" w:cs="Calibri"/>
                <w:color w:val="000000"/>
              </w:rPr>
              <w:t>.</w:t>
            </w:r>
          </w:p>
        </w:tc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proofErr w:type="spellStart"/>
            <w:r w:rsidRPr="00790901">
              <w:rPr>
                <w:rFonts w:ascii="Arial Cyr" w:hAnsi="Arial Cyr" w:cs="Calibri"/>
                <w:color w:val="000000"/>
              </w:rPr>
              <w:t>Расх</w:t>
            </w:r>
            <w:proofErr w:type="spellEnd"/>
            <w:r w:rsidRPr="00790901">
              <w:rPr>
                <w:rFonts w:ascii="Arial Cyr" w:hAnsi="Arial Cyr" w:cs="Calibri"/>
                <w:color w:val="000000"/>
              </w:rPr>
              <w:t>.</w:t>
            </w:r>
          </w:p>
        </w:tc>
        <w:tc>
          <w:tcPr>
            <w:tcW w:w="4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Сумма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41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  <w:tc>
          <w:tcPr>
            <w:tcW w:w="4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color w:val="000000"/>
              </w:rPr>
            </w:pP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Отдел культуры администрации муниципального образования "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Курумканской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85 555,19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ОБРАЗОВАНИЕ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19 460,70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Дополнительное образование детей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19 460,70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"Сохранение и развитие культуры в муниципальном образовании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19 460,70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19 460,70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"Образование в сфере культуры и искусства"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19 460,70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учреждениями (организациями) услуг (работ) по предоставлению дополнительного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1 113,30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6 456,10</w:t>
            </w:r>
          </w:p>
        </w:tc>
      </w:tr>
      <w:tr w:rsidR="00790901" w:rsidRPr="00790901" w:rsidTr="00790901">
        <w:trPr>
          <w:trHeight w:val="127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Повышение средней заработной платы педагогических работников муниципальных учреждений дополнительного образования отрасли "Культура" на 2015 год в целях выполнения Указа Президента Российской Федерации от 1 июня 2012 года №761 "О Национальной стратегии 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13601S2270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11 778,50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КУЛЬТУРА, КИНЕМАТОГРАФИЯ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64 894,49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Культура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46 106,49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"Сохранение и развитие культуры в муниципальном образовании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45 856,49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Региональный проект, входящий в состав федеральных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1 159,41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Региональный проект "Сохранение культурного и исторического наследия"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1 159,41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развития и укрепления материально-технической базы домов культуры в населенных пунктах с числом жителей до 50 тысяч человек на 2018 год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13201L4670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1 067,81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Государственная поддержка отрасли культура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13201L5190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91,60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44 697,09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17 385,49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учреждениями (организациями) услуг (работ) по предоставлению дополнительного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1 585,50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использовния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Государственная поддержка отрасли культуры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53,19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3 136,30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Увеличение фонда оплаты труда основного персонала отрасли "Культура"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13602S2340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"Сохранение и развитие музейного дела"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2 814,68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учреждениями (организациями) услуг (работ)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Государственная поддержка отрасли культуры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638,10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Увеличение фонда оплаты труда основного персонала отрасли "Культура"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13603S2340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1 762,30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"Сохранение и развитие культурно-досуговой деятельности"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24 496,91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Поддержка отрасли культуры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13604L5190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106,38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Субсидия бюджетам муниципальных районов (городских округов) в Республике Бурятия на реализацию мероприятий по развитию общественной инфраструктуры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4 159,93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2 108,80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Увеличение фонда оплаты труда основного персонала отрасли "Культура"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13604S2340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17 973,10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"Мероприятия по противодействию терроризму и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эктремизма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мероприятия по противодействию терроризма в учреждениях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культуры, кинематографии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18 788,00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"Сохранение и развитие культуры в муниципальном образовании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18 723,00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18 723,00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"Сохранение и развитие культурно-досуговой деятельности"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Проведение культурно-массовых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1360410400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деятельности органов местного самоуправления в сфере культуры"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1 522,40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Расходы на обеспечение функций органов местного самоуправления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1 517,30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1 120,80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1360590100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условий для реализации муниципальной программы"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288,10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311,50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239,20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13606S2160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деятельности централизованной бухгалтерии"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2 169,50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1 824,40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1 401,20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13607S2160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423,20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"Совершенствование информационно-методического обеспечения в сфере культуры"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644,80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468,20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13608S2160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141,40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государственных полномочий по предоставлению мер социальной поддержки по оплате коммунальных услуг работникам учреждений культуры"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794,40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"Хозяйственное обслуживание учреждений, осуществляющих культурно-досуговую деятельность"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12 608,10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Хозяйственное обслуживание учреждений, осуществляющих культурно-досуговую деятельность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4 829,40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3 711,50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1 117,90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7 778,70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5 828,00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1 950,70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"Сохранение и развитие бурятского языка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"Сохранение и развитие активной языковой среды бурятского языка"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Развитие муниципальных программ по сохранению и развитию бурятского языка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СОЦИАЛЬНАЯ ПОЛИТИКА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Социальное обеспечение населения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Муниципальная программа "Сохранение и развитие культуры в муниципальном образовании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государственных полномочий по предоставлению мер социальной поддержки по оплате коммунальных услуг работникам учреждений культуры"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153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Предоставление мер социальной поддержки по оплате коммунальных услуг педагогическим работникам муниципальных образовательных организаций, специалистам муниципальных учреждений культуры, проживающим,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679,12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1360973180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520,88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Финансовое управление администрации муниципального образования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72 519,60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ОБЩЕГОСУДАРСТВЕННЫЕ ВОПРОСЫ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19 069,70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Функционирование Правительства Российской Федерации, высших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Муниципальная программа "Повышение эффективности управления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"Управление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1 102,30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243,80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Межбюджетные трансферты, передаваемые бюджетам муниципальных районов от бюджетов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сельских поселений по осуществлению полномочий по осуществлению внутреннего финансового контроля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14601P0700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14 059,70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"Повышение эффективности управления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14 059,70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14 059,70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"Управление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14 059,70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Транспортное обслуживание ФУ муниципального образования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292,60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288,70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функций органов местного самоуправления в сфере финансов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13 407,40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10 190,00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3 077,40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199,74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72,76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ОБСЛУЖИВАНИЕ ГОСУДАРСТВЕННОГО (МУНИЦИПАЛЬНОГО) ДОЛГА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Обслуживание государственного (муниципального) внутреннего долга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"Повышение эффективности управления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"Управление муниципальным долгом"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Процентные платежи по муниципальному долгу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Обслуживание муниципального долга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1301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14603Г0000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730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53 430,50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"Повышение эффективности управления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"Поддержка устойчивого исполнения бюджетов поселений"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Дотации на выравнивание бюджетной обеспеченности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1460273090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Прочие межбюджетные трансферты общего характера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53 372,00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Муниципальная программа "Повышение эффективности управления муниципальными финансами"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53 372,00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53 372,00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"Поддержка устойчивого исполнения бюджетов поселений"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53 372,00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6 771,10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сбалансированности бюджетов поселений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14602П0200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46 600,90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Муниципальное учреждение "Курумканское районное Управление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797 223,21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ОБРАЗОВАНИЕ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792 946,91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Дошкольное образование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93 961,23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93 856,23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93 856,23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образовательных программ дошкольного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93 012,53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учреждениями (организациями) услуг (работ)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12 828,23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12 484,33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318,90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Финансовое обеспечение получения дошкольного образования в образовательных организациях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52 840,50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51 335,30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1560273020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1 505,20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Питание обучающихся в муниципальных организациях Республики Бурятия, осваивающих образовательные программы дошкольного образования, являющихся детьми отдельных категорий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граждан, принимавших участие в специальной военной операции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1560274880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11,88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704,64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684,14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26 588,76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26 126,16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462,60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Питание обучающихся в муниципальных организациях Республики Бурятия, осваивающих образовательные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программы дошкольного образования, являющихся детьми отдельных категорий граждан, принимавших участие в специальной военной операции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15602S4880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38,52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"Кадровое обеспечение развития бурятского языка"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Ежемесячное денежное вознаграждение воспитателей дошкольных образовательных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оганизаций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, реализующих программу погружения в бурятскую языковую среду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843,70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761,61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1560374650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82,09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"Создание условий для устойчивого экономического развития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мероприятий направленных на увеличение собираемости имущественных налогов"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Акция "Твои налоги - твоя школа и детский сад"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"Мероприятия по противодействию терроризму и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эктремизма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мероприятия по противодействию терроризма в учреждениях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Общее образование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612 245,97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610 999,31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состав региональных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139 868,80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проект, входящий в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региональный проект "Все лучшее детям 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Реализация мероприятий по модернизации школьных систем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151Ю457500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99 784,10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проект, входящий в региональный проект "Педагоги и наставники"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40 084,70</w:t>
            </w:r>
          </w:p>
        </w:tc>
      </w:tr>
      <w:tr w:rsidR="00790901" w:rsidRPr="00790901" w:rsidTr="00790901">
        <w:trPr>
          <w:trHeight w:val="178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организаци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1 416,60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1 133,28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151Ю650500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283,32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3 607,90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2 886,32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151Ю651790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721,58</w:t>
            </w:r>
          </w:p>
        </w:tc>
      </w:tr>
      <w:tr w:rsidR="00790901" w:rsidRPr="00790901" w:rsidTr="00790901">
        <w:trPr>
          <w:trHeight w:val="153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35 060,20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27 789,00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151Ю653030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7 271,20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состав регионального проекта "Современные механизмы и технологии дошкольного и общего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проект, входящий в состав регионального проекта "Современные механизмы и технологии дошкольного и общего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10 203,70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7 514,70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15202L3040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2 689,00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460 926,81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"Подготовка к новому учебному году"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Текущий ремонт учреждений дошкольного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1560113000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образовательных программ общего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459 846,81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учреждениями (организациями) услуг (работ)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42 469,49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17 263,12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13 572,80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11 133,56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Финансирование общеобразовательных учреждений в части реализации ими государственного стандарта общего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245 175,50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194 290,53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50 884,97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Ежемесячное денежное вознаграждение за классное руководство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2 637,30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1 926,70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1560473040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710,60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2 113,40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1 648,94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1560474490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464,46</w:t>
            </w:r>
          </w:p>
        </w:tc>
      </w:tr>
      <w:tr w:rsidR="00790901" w:rsidRPr="00790901" w:rsidTr="00790901">
        <w:trPr>
          <w:trHeight w:val="204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Иные межбюджетные трансферты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организаций, дополнительно предусмотренных на выплату разницы районных коэффициентов, утвержденных федеральными и региональными правовыми актами, необходимых для выплаты советникам директоров муниципальных общеобразовательных организаций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66,67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1560474950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16,63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2 127,40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1 989,50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38 443,92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33 436,54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5 007,38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Оплата труда обслуживающего персонала муниципальных общеобразовательных организаций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115 025,50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89 438,29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15604S2В40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25 587,21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Организация горячего питания обучающихся, получающих основное общее, среднее общее образование в муниципальных образовательных организациях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11 139,20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8 113,97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15604S2К90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3 025,23</w:t>
            </w:r>
          </w:p>
        </w:tc>
      </w:tr>
      <w:tr w:rsidR="00790901" w:rsidRPr="00790901" w:rsidTr="00790901">
        <w:trPr>
          <w:trHeight w:val="127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выплаты денежной компенсации стоимости двухразового питания родителям (законным представителям) обучающихся с ограниченными возможностями здоровья, родителям (законным представителям) детей-инвалидов, имеющих статус обучающихся с ограниченным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631,80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507,96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15604S2Р40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123,84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"Одаренные дети"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мероприятия по поддержке одаренных детей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"Обеспечение общественного порядка и профилактика преступности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"Предупреждение возникновения и распространения наркомании"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Создание условий для организации временного трудоустройства несовершеннолетних граждан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654,65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448,28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1760182830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206,37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мероприятий направленных на увеличение собираемости имущественных налогов"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Акция "Твои налоги - твоя школа и детский сад"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целевая программа "Повышение безопасности дорожного движения в МО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49,00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49,00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"Развитие дорожного хозяйства"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49,00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Проведение районных массовых мероприятий с детьми и молодежью "Внимание! Дети", "Безопасное колесо"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2560183830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Приобретение светоотражающих элементов для несовершеннолетних участников дорожного движения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"Мероприятия по противодействию терроризму и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эктремизма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мероприятия по противодействию терроризма в учреждениях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"Сохранение и развитие бурятского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языка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"Сохранение и развитие активной языковой среды бурятского языка"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Развитие муниципальных программ по сохранению и развитию бурятского языка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28601S5060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Дополнительное образование детей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59 674,33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59 374,33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59 374,33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образовательных программ дополнительного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58 974,33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учреждениями (организациями) услуг (работ)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6 158,83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3 626,19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2 441,84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1560510100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373,30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Увеличение ФОТ педагогических работников муниципальных учреждений дополнительного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40 995,20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27 286,18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13 709,02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11 447,01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финансовое обеспечение государственного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5 388,65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автономным учреждениям на финансовое обеспечение государственного (муниципального) задания на оказание государственных (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муницпальных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) услуг (выполнение работ)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15605S2160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6 058,36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"Одаренные дети"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мероприятия по поддержке одаренных детей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1560610800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"Мероприятия по противодействию терроризму и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эктремизма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мероприятия по противодействию терроризма в учреждениях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Профессиональная подготовка,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переподготовка и повышение квалификации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Муниципальная программа "Развитие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377,30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развития кадрового потенциала системы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Целевая подготовка кадров педагогических работников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1560781520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муниципальных общеобразовательных организаций педагогическими работниками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15607S2890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325,50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26 688,08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26 688,08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26 688,08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отдыха и оздоровления детей"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4 528,05</w:t>
            </w:r>
          </w:p>
        </w:tc>
      </w:tr>
      <w:tr w:rsidR="00790901" w:rsidRPr="00790901" w:rsidTr="00790901">
        <w:trPr>
          <w:trHeight w:val="153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и обеспечение отдыха и оздоровления детей в загородных стационарных детских оздоровительных лагерях, оздоровительных лагерях с дневным пребыванием и иных детских лагерях сезонного действия, за исключением организации отдыха детей в каникулярное время и обеспечения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прав детей, находящихся в трудной жизненной ситуации, на отдых и оздоровление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1 695,50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1 527,30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1560873050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168,20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прав детей, находящихся в трудной жизненной ситуации, на отдых и оздоровление и организацию деятельности по обеспечению прав детей, находящихся в трудной жизненной ситуации, на отдых и оздоровление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1 732,40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1 612,30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Администрирование передаваемого отдельного государственного полномочия по организации и обеспечению отдыха и оздоровления детей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деятельности по обеспечению прав детей, находящихся в трудной жизненной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ситуации,на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отдых и оздоровление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1560873190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25,99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оздоровление детей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1 012,00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1560881510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"Совершенствование управления в сфере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1 901,80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функций органов местного самоуправления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1 896,70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1 443,80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436,00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1560990100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"Совершенствование информационно-методического обеспечения в сфере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10 419,63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3 297,12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579,50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589,00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1 792,53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51,29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0,90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96,10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7 026,42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4 896,92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1 478,90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Закупка энергетических ресурсов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15610S2160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650,60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деятельности централизованной бухгалтерии"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8 273,60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1 056,00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392,28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38,50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169,72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455,50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Администрирование передаваемых ОМСУ государственных полномочий по закону РБ от 08.07.2008 г. № 394-IV "О наделении ОМСУ муниципальных районов и городских округов в РБ отдельными государственными полномочиями в области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1561173060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7 074,60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5 433,60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1 641,00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условий для реализации муниципальной программы"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1 565,00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402,90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1 142,90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877,80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15612S2160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265,10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СОЦИАЛЬНАЯ ПОЛИТИКА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Социальное обеспечение населения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образования"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153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Предоставление мер социальной поддержки по оплате коммунальных услуг педагогическим работникам муниципальных образовательных организаций, специалистам муниципальных учреждений культуры, проживающим, работающим в сельских населенных пунктах, рабочих поселках (поселках городского типа) на территории Республики Бурятия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бюджетным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3 500,00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автономным учреждениям на иные цели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1561373180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776,30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Администрация муниципального образования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278 935,99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ОБЩЕГОСУДАРСТВЕННЫЕ ВОПРОСЫ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60 007,81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3 745,86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3 745,86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3 745,86</w:t>
            </w:r>
          </w:p>
        </w:tc>
      </w:tr>
      <w:tr w:rsidR="00790901" w:rsidRPr="00790901" w:rsidTr="00790901">
        <w:trPr>
          <w:trHeight w:val="127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Иные межбюджетные трансферты бюджетам муниципальных районов (муниципальных округов, городских округов) в Республике Бурятия на поощрение должностных лиц органов местного самоуправления за выполнение отдельных поручений Правительства Республики Бурятия по итогам 2025 года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104,16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9990074А90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3 641,70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2 870,90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770,80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28 943,20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 совершенствование муниципального управления"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28 933,20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28 933,20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и совершенствование управленческого процесса"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28 933,20</w:t>
            </w:r>
          </w:p>
        </w:tc>
      </w:tr>
      <w:tr w:rsidR="00790901" w:rsidRPr="00790901" w:rsidTr="00790901">
        <w:trPr>
          <w:trHeight w:val="127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Иные межбюджетные трансферты бюджетам муниципальных районов (муниципальных округов, городских округов) в Республике Бурятия на поощрение должностных лиц органов местного самоуправления за выполнение отдельных поручений Правительства Республики Бурятия по итогам 2025 года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78,12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1860174А90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18,12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184,58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функций органов местного самоуправления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28 670,50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21 557,40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6 510,30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67,60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0,20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Исполнение судебных актов Российской Федерации и мировых соглашений по возмещению причиненного вред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Уплата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9990086100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Судебная система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 совершенствование муниципального управления"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эффективности расходования межбюджетных трансфертов на осуществление переданных полномочий"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1860251200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53,80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Резервные фонды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Резервный фонд местной администрации по ликвидации чрезвычайных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ситувций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и последствий стихийных бедствий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Резервные средства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870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общегосударственные вопросы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27 164,95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 совершенствование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муниципального управления"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26 754,95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26 754,95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и совершенствование управленческого процесса"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1 303,20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1 303,20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302,30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эффективности расходования межбюджетных трансфертов на осуществление переданных полномочий"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1 774,10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отдельных государственных полномочий по регулированию тарифов на перевозки пассажиров и багажа всеми видами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общ.транспорта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городском и пригородном сообщении( кроме ж/д транспорта)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1860273010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4,60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государственных полномочий по уведомительной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регистрации коллективных договоров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194,50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132,90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21,40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государственных полномочий по хранению, формированию, учету и использованию архивного фонда РБ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1 202,70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830,15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268,30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государственных полномочий по созданию и организации деятельности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административных комиссий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242,80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46,20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части полномочий сельских поселений по определению поставщиков (подрядчиков, исполнителей) в соответствии с заключенными соглашениями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18602P0300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"Функционирование Хозяйственно- транспортного отдела администрации"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услуг, выполнение работ, исполнение функций подведомственными учреждениями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12 405,45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691,00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197,00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10 408,09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975,86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налога на имущество организаций и земельного налога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18,98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прочих налогов, сборов и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27,03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Уплата иных платежей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1860320100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853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9 102,30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5 275,00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18603S2160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2 234,30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"Функционирование Единой дежурно-диспетчерской службы"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2 059,80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субсидии на исполнение расходных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2 034,30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1 562,40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18604S2160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471,90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имущественных и земельных отношений в Курумканском районе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"Имущественные отношения"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Совершенствование системы учета объектов муниципальной собственности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энергетических ресурсов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2060182100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247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НАЦИОНАЛЬНАЯ ОБОРОНА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Мобилизационная и вневойсковая подготовка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по мобилизационной работе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0203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9990087700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НАЦИОНАЛЬНАЯ БЕЗОПАСНОСТЬ И ПРАВООХРАНИТЕЛЬНАЯ ДЕЯТЕЛЬНОСТЬ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724,00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674,00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"Защита населения и территории Курумканского района от чрезвычайных ситуаций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природногои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техногенного характера"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674,00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"Предупреждение и ликвидация последствий чрезвычайных ситуаций и стихийных бедствий природного и техногенного характера"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безопасности людей на водных объектах Курумканского района, охрана их жизни и здоровья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Участие в предупреждении и ликвидации чрезвычайных ситуаций в границах муниципального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2260182520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Комплекс процессных мероприятий "Регулирование численности волков"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Установление материального вознаграждения за добычу волка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2260280310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264,00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национальной безопасности и правоохранительной деятельности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"Мероприятия по противодействию терроризму и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эктремизма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"Противодействие терроризму и профилактика экстремизма"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мероприятия по противодействию терроризма в учреждениях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2660186600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НАЦИОНАЛЬНАЯ ЭКОНОМИКА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75 535,38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Общеэкономические вопросы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общественных работ по Курумканскому району 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Трудоустройство на временные места работы безработных граждан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23601П0600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трудоустройства граждан,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осуженных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к исправительным и обязательным работам, а также для лиц, состоящих на учете в уголовно-исполнительной инспекции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23601П1000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Сельское хозяйство и рыболовство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689,54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"Защита населения и территории Курумканского района от чрезвычайных ситуаций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природногои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техногенного характера"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589,54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589,54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меропритий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"Осуществление переданных органам местного самоуправления муниципального района отдельных государственных полномочий"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589,54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Капитальный (текущий) ремонт и содержание сибиреязвенных захоронений и скотомогильников (биотермических ям)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2260373170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234,18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Aдминистрирование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передаваемого отдельного государственного полномочия по отлову, транспортировке и содержанию беспризорных животных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4,73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3,63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отдельного государственного полномочия по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по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отлову, транспортировке и содержанию беспризорных животных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315,50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Администрирование отдельного государственного полномочия на капитальный (текущий) ремонт и содержание сибиреязвенных захоронений и скотомогильников (биотермических ям)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35,13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27,03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2260373240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"Развитие сельского хозяйства и расширение рынка сельскохозяйственной продукции, в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т.ч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. осуществление и администрирование отдельного государственного полномочия по поддержке сельскохозяйственного производства"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Мероприятия, направленные на поддержку сельскохозяйственного производства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2360282300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Транспорт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"Поддержка и развитие малого и среднего предпринимательства"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Субсидии на организацию транспортного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обслуживания населения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2360387600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Дорожное хозяйство (дорожные фонды)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71 567,85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целевая программа "Повышение безопасности дорожного движения в МО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71 567,85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не входящий в состав федеральных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 в составе регионального проекта "Дорожное хозяйство Республики Бурятия"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25301SД000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35 950,00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не входящий в состав федеральных и региональных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 "Дорожное хозяйство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Содержание автомобильных дорог общего пользования местного значения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35 617,85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Закупка товаров, работ, услуг в целях капитального ремонта государственного имущества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11 621,41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13 996,44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25501Д1800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национальной экономики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2 728,00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"Обеспечение общественного порядка и профилактика преступности в муниципальном образовании "Курумканский район"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временного трудоустройства несовершеннолетних граждан"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мероприятий по уничтожению дикорастущей конопли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Добровольная народная дружина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1760288500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"Содержание и развитие муниципального хозяйства Курумканского района"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"Формирование генеральных планов и правил землепользования и застройки сельских поселений"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Внесение изменений в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генеральные планы и правила землепользования и застройки сельских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поселенийв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2160182900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1 728,00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федеральный проект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178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 в составе регионального проекта "Совершенствование государственно-общественного партнерства в сфере государственной национальной политики и в отношении российского казачества, а также реализация государственной национальной политики в субъектах Российской Федерации, в том числе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23204L5180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"Поддержка и развитие малого и среднего предпринимательства"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Предоставление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микрозаймов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субъектам малого предпринимательства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(гранты в форме субсидий), не подлежащие казначейскому сопровождению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2360380610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633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Предоставление консультационных услуг по реализации долгосрочного плана развития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2360389400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мероприятий, направленных на социально-экономическое развитие сельских поселений"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618,00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Иные межбюджетные трансферты бюджетам муниципальных районов в Республике Бурятия на реализацию инициативных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23605S4970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418,00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Ежегодное поощрение администраций сельских поселений за достижение наилучших значений показателей эффективности деятельности органов местного самоуправления сельских поселений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мероприятий направленных на увеличение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собираемости имущественных налогов"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Видеоролик об уплате имущественных налогов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2360686800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целевая программа "Повышение безопасности дорожного движения в МО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"Развитие дорожного хозяйства"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Агитационно-пропагандистские мероприятия по профилактике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дорожно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транспортного травматизма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2560188200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""Благоустройство мест массового отдыха и территорий, прилегающих к местам туристического показа и развитие лечебно-оздоровительных местностей"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"Развитие приоритетных направлений туризма и лечебно-оздоровительного отдыха"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Участие в республиканской выставке-ярмарке "Туризм и отдых в Бурятии", в межрегиональных и международных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выставках в сфере туризма"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123,00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103,00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Благоустройство мест массового отдыха и территорий, прилегающих к местам туристического показа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0412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2760180550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ЖИЛИЩНО-КОММУНАЛЬНОЕ ХОЗЯЙСТВО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115 514,51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Коммунальное хозяйство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10 039,27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"Содержание и развитие муниципального хозяйства Курумканского района"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9 839,27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9 839,27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"Мероприятия по подготовке к ремонту объектов инфраструктуры"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субсидий на развитие общественной инфраструктуры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21602S2140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1 343,27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"Создание условий для текущего функционирования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объектов жизнеобеспечения"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7 981,00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Ремонт систем тепло и водоснабжения, канализационных сетей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3 401,10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Схемы теплоснабжения сельских поселений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2160482700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260,00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21604SТ000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4 319,90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"Содержание и ремонт систем питьевого водоснабжения 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Субсидии местным бюджетам на строительство и реконструкция (модернизацию) объектов питьевого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водоснабжени</w:t>
            </w:r>
            <w:proofErr w:type="spell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2160582990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811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водоснабжения населения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21605П0400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290,00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"Создание условий для устойчивого экономического развития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"Реализация мероприятий, направленных на социально-экономическое развитие сельских поселений"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Ежегодное поощрение лучших ТОС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23605П0800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Благоустройство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105 475,25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"Формирование современной городской среды муниципального образования "Курумканский район""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105 475,25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состав региональных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103 675,25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проект, входящий в состав регионального проекта "Формирование комфортной городской среды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103 675,25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241И454240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101 201,00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Реализация программ формирования современной городской среды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241И455550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2 474,25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не входящий в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состав федеральных и региональных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Муниципальный проект "Формирование комфортной городской среды"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прочие расходы по благоустройству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0503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2450189100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ОХРАНА ОКРУЖАЮЩЕЙ СРЕДЫ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3 570,98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охраны окружающей среды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3 570,98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"Содержание и развитие муниципального хозяйства Курумканского района"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3 570,98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не входящий в состав федеральных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проект, входящий в региональный проект "Программа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Содержание объектов размещения твердых коммунальных отходов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21301S2Д10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2 500,02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1 070,96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"Программа в области обращения с отходами, в том числе с твердыми коммунальными отходами"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за счет платы за негативное воздействие на окружающую среду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2160687900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655,26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Комплекс процессных мероприятий "Установление фоновых концентраций загрязняющих веществ 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Оказание услуг на осуществление отбора проб и проведение испытаний проб поверхностных вод в Курумканском районе для установления фоновых концентраций загрязняющих веществ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0605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2160788700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415,70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ОБРАЗОВАНИЕ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Профессиональная подготовка, переподготовка и повышение квалификации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 совершенствование муниципального управления"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и совершенствование управленческого процесса"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профессиональной переподготовки, повышение квалификации глав муниципальных образований и муниципальных служащих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18601S2870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Молодежная политика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"Молодежная политика и развитие физической культуры и спорта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состав региональных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проект, входящий в состав регионального проекта "Социальная активность"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Реализация мероприятий регионального проекта "Социальная активность"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111E8S2Р50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102,00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"Молодежная политика"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мероприятий в сфере молодежной политики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0707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1160181110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ЗДРАВООХРАНЕНИЕ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здравоохранения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"Предупреждение и борьба с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заболеваниями социального характера"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"Мероприятия по предупреждению и борьбе с заболеваниями социального характера"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52,10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работы передвижной флюорографии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Приобретение вакцины против клещевого энцефалита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Обеспечение йодсодержащими препаратами детей из социально-неблагополучных семей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0909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0860180830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СОЦИАЛЬНАЯ ПОЛИТИКА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15 592,50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Социальное обеспечение населения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11 295,70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"Молодежная политика и развитие физической культуры и спорта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состав федеральных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 в составе регионального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жильем и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оплате жилищно-коммунальных услуг"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Предоставление социальных выплат молодым семьям на приобретение (строительство) жилья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гражданам на приобретение жилья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11201L4970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4 800,50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 совершенствование муниципального управления"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"Организация и совершенствование управленческого процесса"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Доплаты к пенсиям лиц, замещавших муниципальные должности, и муниципальных служащих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1860182500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"Комплексное развитие сельских территорий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Муниципальный проект, входящий в состав федеральных проектов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Муниципальный проект в составе регионального проекта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Обеспечение комплексного развития сельских территорий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Субсидии гражданам на приобретение жилья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29201L5760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1 495,20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Резервный фонд финансирования непредвиденных расходов местной администрации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2 000,00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пособия и компенсации гражданам и иные социальные выплаты, кроме публичных нормативных обязательств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населению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9990082610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360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Другие вопросы в области социальной политики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4 296,80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"Развитие и совершенствование муниципального управления"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4 296,80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4 296,80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"Обеспечение эффективности расходования межбюджетных трансфертов на осуществление переданных полномочий"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4 296,80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государственных полномочий по организации деятельности комиссий по делам несовершеннолетних и защите их прав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1 698,00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1 215,50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21,10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367,10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94,30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государственных полномочий по образованию и организации деятельности по опеке и попечительству в РБ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2 547,00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1 867,90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564,10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1860273150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87,90</w:t>
            </w:r>
          </w:p>
        </w:tc>
      </w:tr>
      <w:tr w:rsidR="00790901" w:rsidRPr="00790901" w:rsidTr="00790901">
        <w:trPr>
          <w:trHeight w:val="102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Cубвенции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местным бюджетам на осуществление государственных полномочий по обеспечению жилыми помещениями детей-сирот и детей,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1006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1860273250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51,80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Массовый спорт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Муниципальная программа "Молодежная политика и развитие физической культуры и спорта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Комплекс процессных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Комплекс процессных мероприятий "Развитие физической культуры и спорта в Курумканском районе"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4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4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2 901,70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спортивно-массовых мероприятий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Премии и гранты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350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730,00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Приобретение спортивного инвентаря и спортивной формы для сборной команды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Организация выезда сборных команд района на соревнования за пределы района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476,00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казенных учреждений,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выплаты, за исключением фонда оплаты труда учреждений, лицам, привлекаемым согласно законодательству для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выполнения отдельных полномочий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200,00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1160281250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270,00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</w:t>
            </w:r>
            <w:proofErr w:type="spellStart"/>
            <w:r w:rsidRPr="00790901">
              <w:rPr>
                <w:rFonts w:ascii="Arial Cyr" w:hAnsi="Arial Cyr" w:cs="Calibri"/>
                <w:b/>
                <w:bCs/>
                <w:color w:val="000000"/>
              </w:rPr>
              <w:t>Софинансирование</w:t>
            </w:r>
            <w:proofErr w:type="spellEnd"/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субсидии на содержание инструкторов по физической культуре и спорту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1 595,70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1 225,60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1102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11602S2200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119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370,10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Прочие межбюджетные трансферты общего характера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Финансовая поддержка ТОС по средством республиканского конкурса "Лучшее территориальное самоуправление"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межбюджетные трансферты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1403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9990074030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540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3 745,00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Районный Совет депутатов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3 998,36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ОБЩЕГОСУДАРСТВЕННЫЕ ВОПРОСЫ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3 998,36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Функционирование законодательных (представительных)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3 998,36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3 998,36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3 998,36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50,16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функций органов местного самоуправления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1 463,70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1 049,50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85,00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317,00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9990090100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12,20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функционирования председателя представительного органа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2 484,50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1 908,20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9990091300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576,30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Контрольно-ревизионная комиссия муниципального образования "Курумканский район" Республики Бурятия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3 113,10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ОБЩЕГОСУДАРСТВЕННЫЕ ВОПРОСЫ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0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0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3 113,10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1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1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3 113,10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Непрограммные расходы муниципального образования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9900000000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2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2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3 113,10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Непрограммные расходы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3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3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3 113,10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9990085500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12,80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деятельности контрольно-ревизионного органа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837,30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612,00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Иные выплаты персоналу государственных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(муниципальных) органов, за исключением фонда оплаты труда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122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30,50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184,80</w:t>
            </w:r>
          </w:p>
        </w:tc>
      </w:tr>
      <w:tr w:rsidR="00790901" w:rsidRPr="00790901" w:rsidTr="00790901">
        <w:trPr>
          <w:trHeight w:val="51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Прочая закупка товаров, работ и услуг для государственных нужд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9990091400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244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10,00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Расходы на обеспечение функционирования руководителя контрольно-счетной палаты муниципального образования и его заместителей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1 863,00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1 430,90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9990091600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432,10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Осуществление части полномочий сельских поселений по контролю за исполнением бюджетов поселений в соответствии с заключенными соглашениями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5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000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5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400,00</w:t>
            </w:r>
          </w:p>
        </w:tc>
      </w:tr>
      <w:tr w:rsidR="00790901" w:rsidRPr="00790901" w:rsidTr="00790901">
        <w:trPr>
          <w:trHeight w:val="300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Фонд оплаты труда государственных 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307,20</w:t>
            </w:r>
          </w:p>
        </w:tc>
      </w:tr>
      <w:tr w:rsidR="00790901" w:rsidRPr="00790901" w:rsidTr="00790901">
        <w:trPr>
          <w:trHeight w:val="765"/>
        </w:trPr>
        <w:tc>
          <w:tcPr>
            <w:tcW w:w="337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0901" w:rsidRPr="00790901" w:rsidRDefault="00790901" w:rsidP="00790901">
            <w:pPr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 xml:space="preserve">                  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(муниципальных) органов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lastRenderedPageBreak/>
              <w:t>933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0106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99900P0600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90901" w:rsidRPr="00790901" w:rsidRDefault="00790901" w:rsidP="00790901">
            <w:pPr>
              <w:jc w:val="center"/>
              <w:outlineLvl w:val="6"/>
              <w:rPr>
                <w:rFonts w:ascii="Arial Cyr" w:hAnsi="Arial Cyr" w:cs="Calibri"/>
                <w:color w:val="000000"/>
              </w:rPr>
            </w:pPr>
            <w:r w:rsidRPr="00790901">
              <w:rPr>
                <w:rFonts w:ascii="Arial Cyr" w:hAnsi="Arial Cyr" w:cs="Calibri"/>
                <w:color w:val="000000"/>
              </w:rPr>
              <w:t>129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FF"/>
            <w:noWrap/>
            <w:hideMark/>
          </w:tcPr>
          <w:p w:rsidR="00790901" w:rsidRPr="00790901" w:rsidRDefault="00790901" w:rsidP="00790901">
            <w:pPr>
              <w:jc w:val="right"/>
              <w:outlineLvl w:val="6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92,80</w:t>
            </w:r>
          </w:p>
        </w:tc>
      </w:tr>
      <w:tr w:rsidR="00790901" w:rsidRPr="00790901" w:rsidTr="00790901">
        <w:trPr>
          <w:trHeight w:val="255"/>
        </w:trPr>
        <w:tc>
          <w:tcPr>
            <w:tcW w:w="451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lastRenderedPageBreak/>
              <w:t>ВСЕГО РАСХОДОВ: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C"/>
            <w:noWrap/>
            <w:hideMark/>
          </w:tcPr>
          <w:p w:rsidR="00790901" w:rsidRPr="00790901" w:rsidRDefault="00790901" w:rsidP="00790901">
            <w:pPr>
              <w:jc w:val="right"/>
              <w:rPr>
                <w:rFonts w:ascii="Arial Cyr" w:hAnsi="Arial Cyr" w:cs="Calibri"/>
                <w:b/>
                <w:bCs/>
                <w:color w:val="000000"/>
              </w:rPr>
            </w:pPr>
            <w:r w:rsidRPr="00790901">
              <w:rPr>
                <w:rFonts w:ascii="Arial Cyr" w:hAnsi="Arial Cyr" w:cs="Calibri"/>
                <w:b/>
                <w:bCs/>
                <w:color w:val="000000"/>
              </w:rPr>
              <w:t>1 241 345,45</w:t>
            </w:r>
          </w:p>
        </w:tc>
      </w:tr>
    </w:tbl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Pr="005A1AE3" w:rsidRDefault="00790901" w:rsidP="00790901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790901" w:rsidRPr="005A1AE3" w:rsidRDefault="00790901" w:rsidP="00790901">
      <w:pPr>
        <w:pStyle w:val="ConsPlusNormal"/>
        <w:widowControl/>
        <w:ind w:firstLine="0"/>
        <w:jc w:val="right"/>
      </w:pPr>
      <w:r w:rsidRPr="005A1AE3">
        <w:rPr>
          <w:sz w:val="22"/>
          <w:szCs w:val="22"/>
        </w:rPr>
        <w:t xml:space="preserve">                                                                                        </w:t>
      </w:r>
      <w:r w:rsidRPr="005A1AE3">
        <w:t>Приложение 11</w:t>
      </w:r>
    </w:p>
    <w:p w:rsidR="00790901" w:rsidRPr="005A1AE3" w:rsidRDefault="00790901" w:rsidP="00790901">
      <w:pPr>
        <w:pStyle w:val="ConsPlusNormal"/>
        <w:widowControl/>
        <w:ind w:firstLine="0"/>
        <w:jc w:val="center"/>
      </w:pPr>
      <w:r w:rsidRPr="005A1AE3">
        <w:t xml:space="preserve">                                                                                   </w:t>
      </w:r>
      <w:r>
        <w:t xml:space="preserve">               </w:t>
      </w:r>
      <w:r w:rsidRPr="005A1AE3">
        <w:t xml:space="preserve">  к решению районного Совета депутатов</w:t>
      </w:r>
    </w:p>
    <w:p w:rsidR="00790901" w:rsidRPr="005A1AE3" w:rsidRDefault="00790901" w:rsidP="00790901">
      <w:pPr>
        <w:pStyle w:val="ConsPlusNormal"/>
        <w:widowControl/>
        <w:ind w:firstLine="0"/>
        <w:jc w:val="right"/>
      </w:pPr>
      <w:r w:rsidRPr="005A1AE3">
        <w:t>«О бюджете муниципального образования</w:t>
      </w:r>
    </w:p>
    <w:p w:rsidR="00790901" w:rsidRPr="005A1AE3" w:rsidRDefault="00790901" w:rsidP="00790901">
      <w:pPr>
        <w:pStyle w:val="ConsPlusNormal"/>
        <w:widowControl/>
        <w:ind w:firstLine="0"/>
        <w:jc w:val="center"/>
      </w:pPr>
      <w:r w:rsidRPr="005A1AE3">
        <w:t xml:space="preserve">                                                                                         </w:t>
      </w:r>
      <w:r>
        <w:t xml:space="preserve">               </w:t>
      </w:r>
      <w:r w:rsidRPr="005A1AE3">
        <w:t xml:space="preserve">  «Курумканский район» на 202</w:t>
      </w:r>
      <w:r>
        <w:t>6</w:t>
      </w:r>
      <w:r w:rsidRPr="005A1AE3">
        <w:t xml:space="preserve"> год и </w:t>
      </w:r>
    </w:p>
    <w:p w:rsidR="00790901" w:rsidRPr="005A1AE3" w:rsidRDefault="00790901" w:rsidP="00790901">
      <w:pPr>
        <w:pStyle w:val="ConsPlusNormal"/>
        <w:widowControl/>
        <w:ind w:firstLine="0"/>
        <w:jc w:val="center"/>
      </w:pPr>
      <w:r w:rsidRPr="005A1AE3">
        <w:t xml:space="preserve">                                                                                   </w:t>
      </w:r>
      <w:r>
        <w:t xml:space="preserve">               </w:t>
      </w:r>
      <w:r w:rsidRPr="005A1AE3">
        <w:t xml:space="preserve">  на плановый период 202</w:t>
      </w:r>
      <w:r>
        <w:t>7</w:t>
      </w:r>
      <w:r w:rsidRPr="005A1AE3">
        <w:t xml:space="preserve"> и 202</w:t>
      </w:r>
      <w:r>
        <w:t>8</w:t>
      </w:r>
      <w:r w:rsidRPr="005A1AE3">
        <w:t xml:space="preserve"> годов» </w:t>
      </w:r>
    </w:p>
    <w:p w:rsidR="00790901" w:rsidRPr="005A1AE3" w:rsidRDefault="00790901" w:rsidP="00790901">
      <w:pPr>
        <w:rPr>
          <w:rFonts w:ascii="Arial" w:hAnsi="Arial" w:cs="Arial"/>
          <w:sz w:val="22"/>
          <w:szCs w:val="22"/>
        </w:rPr>
      </w:pPr>
    </w:p>
    <w:p w:rsidR="00790901" w:rsidRPr="005A1AE3" w:rsidRDefault="00790901" w:rsidP="00790901">
      <w:pPr>
        <w:jc w:val="center"/>
        <w:rPr>
          <w:rFonts w:ascii="Arial" w:hAnsi="Arial" w:cs="Arial"/>
          <w:b/>
          <w:sz w:val="22"/>
          <w:szCs w:val="22"/>
        </w:rPr>
      </w:pPr>
      <w:r w:rsidRPr="005A1AE3">
        <w:rPr>
          <w:rFonts w:ascii="Arial" w:hAnsi="Arial" w:cs="Arial"/>
          <w:b/>
          <w:sz w:val="22"/>
          <w:szCs w:val="22"/>
        </w:rPr>
        <w:t xml:space="preserve">    </w:t>
      </w:r>
    </w:p>
    <w:p w:rsidR="00790901" w:rsidRPr="005A1AE3" w:rsidRDefault="00790901" w:rsidP="00790901">
      <w:pPr>
        <w:jc w:val="center"/>
        <w:rPr>
          <w:rFonts w:ascii="Arial" w:hAnsi="Arial" w:cs="Arial"/>
          <w:b/>
          <w:sz w:val="22"/>
          <w:szCs w:val="22"/>
        </w:rPr>
      </w:pPr>
    </w:p>
    <w:p w:rsidR="00790901" w:rsidRPr="005A1AE3" w:rsidRDefault="00790901" w:rsidP="00790901">
      <w:pPr>
        <w:jc w:val="center"/>
        <w:rPr>
          <w:rFonts w:ascii="Arial" w:hAnsi="Arial" w:cs="Arial"/>
          <w:b/>
          <w:sz w:val="22"/>
          <w:szCs w:val="22"/>
        </w:rPr>
      </w:pPr>
      <w:r w:rsidRPr="005A1AE3">
        <w:rPr>
          <w:rFonts w:ascii="Arial" w:hAnsi="Arial" w:cs="Arial"/>
          <w:b/>
          <w:sz w:val="22"/>
          <w:szCs w:val="22"/>
        </w:rPr>
        <w:t xml:space="preserve"> Источники финансирования дефицита бюджета </w:t>
      </w:r>
    </w:p>
    <w:p w:rsidR="00790901" w:rsidRPr="005A1AE3" w:rsidRDefault="00790901" w:rsidP="00790901">
      <w:pPr>
        <w:jc w:val="center"/>
        <w:rPr>
          <w:rFonts w:ascii="Arial" w:hAnsi="Arial" w:cs="Arial"/>
          <w:b/>
          <w:sz w:val="22"/>
          <w:szCs w:val="22"/>
        </w:rPr>
      </w:pPr>
      <w:r w:rsidRPr="005A1AE3">
        <w:rPr>
          <w:rFonts w:ascii="Arial" w:hAnsi="Arial" w:cs="Arial"/>
          <w:b/>
          <w:sz w:val="22"/>
          <w:szCs w:val="22"/>
        </w:rPr>
        <w:t>муниципального района на 202</w:t>
      </w:r>
      <w:r>
        <w:rPr>
          <w:rFonts w:ascii="Arial" w:hAnsi="Arial" w:cs="Arial"/>
          <w:b/>
          <w:sz w:val="22"/>
          <w:szCs w:val="22"/>
        </w:rPr>
        <w:t>6</w:t>
      </w:r>
      <w:r w:rsidRPr="005A1AE3">
        <w:rPr>
          <w:rFonts w:ascii="Arial" w:hAnsi="Arial" w:cs="Arial"/>
          <w:b/>
          <w:sz w:val="22"/>
          <w:szCs w:val="22"/>
        </w:rPr>
        <w:t xml:space="preserve"> год</w:t>
      </w:r>
    </w:p>
    <w:p w:rsidR="00790901" w:rsidRPr="005A1AE3" w:rsidRDefault="00790901" w:rsidP="00790901">
      <w:pPr>
        <w:jc w:val="both"/>
        <w:rPr>
          <w:rFonts w:ascii="Arial" w:hAnsi="Arial" w:cs="Arial"/>
          <w:sz w:val="22"/>
          <w:szCs w:val="22"/>
        </w:rPr>
      </w:pPr>
      <w:r w:rsidRPr="005A1AE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(тыс. руб.)</w:t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4737"/>
        <w:gridCol w:w="1743"/>
      </w:tblGrid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Код</w:t>
            </w:r>
          </w:p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737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43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Сумма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926 01 03 00 00 00 0000 000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901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23 000</w:t>
            </w:r>
            <w:r w:rsidRPr="005A1AE3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926 01 03 00 00 00 0000 800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23 000</w:t>
            </w:r>
            <w:r w:rsidRPr="005A1AE3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926 01 03 00 00 05 0000 810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Погашение бюджетами муниципальных образований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>23 000</w:t>
            </w:r>
            <w:r w:rsidRPr="005A1AE3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926 01 05 00 00 00 0000 000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743" w:type="dxa"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901" w:rsidRPr="00AD0D79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13 140,69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926 01 05 00 00 00 0000 500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743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- 1 251 204,76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926 01 05 02 00 00 0000 500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- 1 251</w:t>
            </w:r>
            <w:r w:rsidRPr="00E715EC">
              <w:rPr>
                <w:rFonts w:ascii="Arial" w:hAnsi="Arial" w:cs="Arial"/>
                <w:sz w:val="22"/>
                <w:szCs w:val="22"/>
              </w:rPr>
              <w:t> 204,76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926 01 05 02 01 00 0000 510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- 1 251</w:t>
            </w:r>
            <w:r w:rsidRPr="00E715EC">
              <w:rPr>
                <w:rFonts w:ascii="Arial" w:hAnsi="Arial" w:cs="Arial"/>
                <w:sz w:val="22"/>
                <w:szCs w:val="22"/>
              </w:rPr>
              <w:t> 204,76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926 01 05 02 01 05 0000 510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- 1 251</w:t>
            </w:r>
            <w:r w:rsidRPr="00E715EC">
              <w:rPr>
                <w:rFonts w:ascii="Arial" w:hAnsi="Arial" w:cs="Arial"/>
                <w:sz w:val="22"/>
                <w:szCs w:val="22"/>
              </w:rPr>
              <w:t> 204,76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926 01 05 00 00 00 0000 600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1 264 345,45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926 01 05 02 00 00 0000 600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 w:rsidRPr="008F6CF7">
              <w:rPr>
                <w:rFonts w:ascii="Arial" w:hAnsi="Arial" w:cs="Arial"/>
                <w:sz w:val="22"/>
                <w:szCs w:val="22"/>
              </w:rPr>
              <w:t>1 264 345,45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926 01 05 02 01 00 0000 610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 w:rsidRPr="008F6CF7">
              <w:rPr>
                <w:rFonts w:ascii="Arial" w:hAnsi="Arial" w:cs="Arial"/>
                <w:sz w:val="22"/>
                <w:szCs w:val="22"/>
              </w:rPr>
              <w:t>1 264 345,45</w:t>
            </w:r>
          </w:p>
        </w:tc>
      </w:tr>
      <w:tr w:rsidR="00790901" w:rsidRPr="005A1AE3" w:rsidTr="00790901">
        <w:tc>
          <w:tcPr>
            <w:tcW w:w="3420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926 01 05 02 01 05 0000 610</w:t>
            </w:r>
          </w:p>
        </w:tc>
        <w:tc>
          <w:tcPr>
            <w:tcW w:w="4737" w:type="dxa"/>
          </w:tcPr>
          <w:p w:rsidR="00790901" w:rsidRPr="005A1AE3" w:rsidRDefault="00790901" w:rsidP="00790901">
            <w:pPr>
              <w:rPr>
                <w:rFonts w:ascii="Arial" w:hAnsi="Arial" w:cs="Arial"/>
                <w:sz w:val="22"/>
                <w:szCs w:val="22"/>
              </w:rPr>
            </w:pPr>
            <w:r w:rsidRPr="005A1AE3">
              <w:rPr>
                <w:rFonts w:ascii="Arial" w:hAnsi="Arial" w:cs="Arial"/>
                <w:sz w:val="22"/>
                <w:szCs w:val="22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743" w:type="dxa"/>
          </w:tcPr>
          <w:p w:rsidR="00790901" w:rsidRDefault="00790901" w:rsidP="00790901">
            <w:pPr>
              <w:jc w:val="center"/>
            </w:pPr>
            <w:r w:rsidRPr="008F6CF7">
              <w:rPr>
                <w:rFonts w:ascii="Arial" w:hAnsi="Arial" w:cs="Arial"/>
                <w:sz w:val="22"/>
                <w:szCs w:val="22"/>
              </w:rPr>
              <w:t>1 264 345,45</w:t>
            </w:r>
          </w:p>
        </w:tc>
      </w:tr>
      <w:tr w:rsidR="00790901" w:rsidRPr="005A1AE3" w:rsidTr="00790901">
        <w:tc>
          <w:tcPr>
            <w:tcW w:w="8157" w:type="dxa"/>
            <w:gridSpan w:val="2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>Итого источников финансирования</w:t>
            </w:r>
          </w:p>
        </w:tc>
        <w:tc>
          <w:tcPr>
            <w:tcW w:w="1743" w:type="dxa"/>
          </w:tcPr>
          <w:p w:rsidR="00790901" w:rsidRPr="005A1AE3" w:rsidRDefault="00790901" w:rsidP="0079090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1AE3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/>
                <w:sz w:val="22"/>
                <w:szCs w:val="22"/>
              </w:rPr>
              <w:t>9 859,31</w:t>
            </w:r>
          </w:p>
        </w:tc>
      </w:tr>
    </w:tbl>
    <w:p w:rsidR="00790901" w:rsidRPr="005A1AE3" w:rsidRDefault="00790901" w:rsidP="00790901">
      <w:pPr>
        <w:jc w:val="center"/>
        <w:rPr>
          <w:rFonts w:ascii="Arial" w:hAnsi="Arial" w:cs="Arial"/>
          <w:sz w:val="22"/>
          <w:szCs w:val="22"/>
        </w:rPr>
      </w:pPr>
      <w:r w:rsidRPr="005A1AE3">
        <w:rPr>
          <w:rFonts w:ascii="Arial" w:hAnsi="Arial" w:cs="Arial"/>
          <w:b/>
          <w:sz w:val="22"/>
          <w:szCs w:val="22"/>
        </w:rPr>
        <w:t xml:space="preserve">     </w:t>
      </w: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p w:rsidR="00790901" w:rsidRDefault="00790901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1"/>
        <w:gridCol w:w="2274"/>
        <w:gridCol w:w="4170"/>
      </w:tblGrid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sz w:val="24"/>
                <w:szCs w:val="24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 Приложение 24</w:t>
            </w:r>
          </w:p>
        </w:tc>
      </w:tr>
      <w:tr w:rsidR="00790901" w:rsidRPr="00790901" w:rsidTr="003C23EC">
        <w:trPr>
          <w:trHeight w:val="285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790901" w:rsidRPr="00790901" w:rsidTr="003C23EC">
        <w:trPr>
          <w:trHeight w:val="285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790901" w:rsidRPr="00790901" w:rsidTr="003C23EC">
        <w:trPr>
          <w:trHeight w:val="285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790901" w:rsidRPr="00790901" w:rsidTr="003C23EC">
        <w:trPr>
          <w:trHeight w:val="285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  <w:r w:rsidRPr="00790901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790901" w:rsidRPr="00790901" w:rsidTr="003C23EC">
        <w:trPr>
          <w:trHeight w:val="285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</w:tr>
      <w:tr w:rsidR="00790901" w:rsidRPr="00790901" w:rsidTr="003C23EC">
        <w:trPr>
          <w:trHeight w:val="85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0901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бюджетам поселений иных межбюджетных трансфертов на обеспечение сбалансированности бюджетов на 2026 год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</w:pPr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90901" w:rsidRPr="00790901" w:rsidRDefault="00790901" w:rsidP="00790901">
            <w:pPr>
              <w:jc w:val="center"/>
            </w:pP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</w:pPr>
          </w:p>
        </w:tc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/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4"/>
                <w:szCs w:val="24"/>
              </w:rPr>
            </w:pPr>
            <w:r w:rsidRPr="00790901">
              <w:rPr>
                <w:rFonts w:ascii="Arial" w:hAnsi="Arial" w:cs="Arial"/>
                <w:sz w:val="24"/>
                <w:szCs w:val="24"/>
              </w:rPr>
              <w:t xml:space="preserve">                    (</w:t>
            </w:r>
            <w:proofErr w:type="spellStart"/>
            <w:r w:rsidRPr="00790901">
              <w:rPr>
                <w:rFonts w:ascii="Arial" w:hAnsi="Arial" w:cs="Arial"/>
                <w:sz w:val="24"/>
                <w:szCs w:val="24"/>
              </w:rPr>
              <w:t>тыс.рублей</w:t>
            </w:r>
            <w:proofErr w:type="spellEnd"/>
            <w:r w:rsidRPr="00790901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0901">
              <w:rPr>
                <w:rFonts w:ascii="Arial" w:hAnsi="Arial" w:cs="Arial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0901">
              <w:rPr>
                <w:rFonts w:ascii="Arial" w:hAnsi="Arial" w:cs="Arial"/>
                <w:b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0901">
              <w:rPr>
                <w:rFonts w:ascii="Arial" w:hAnsi="Arial" w:cs="Arial"/>
                <w:b/>
                <w:bCs/>
                <w:sz w:val="28"/>
                <w:szCs w:val="28"/>
              </w:rPr>
              <w:t>Сумма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"Аргада"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4 893,60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790901">
              <w:rPr>
                <w:rFonts w:ascii="Arial" w:hAnsi="Arial" w:cs="Arial"/>
                <w:sz w:val="28"/>
                <w:szCs w:val="28"/>
              </w:rPr>
              <w:t>Арзгун</w:t>
            </w:r>
            <w:proofErr w:type="spellEnd"/>
            <w:r w:rsidRPr="00790901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3 590,93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790901">
              <w:rPr>
                <w:rFonts w:ascii="Arial" w:hAnsi="Arial" w:cs="Arial"/>
                <w:sz w:val="28"/>
                <w:szCs w:val="28"/>
              </w:rPr>
              <w:t>Барагхан</w:t>
            </w:r>
            <w:proofErr w:type="spellEnd"/>
            <w:r w:rsidRPr="00790901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3 796,17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790901">
              <w:rPr>
                <w:rFonts w:ascii="Arial" w:hAnsi="Arial" w:cs="Arial"/>
                <w:sz w:val="28"/>
                <w:szCs w:val="28"/>
              </w:rPr>
              <w:t>Дырен</w:t>
            </w:r>
            <w:proofErr w:type="spellEnd"/>
            <w:r w:rsidRPr="00790901">
              <w:rPr>
                <w:rFonts w:ascii="Arial" w:hAnsi="Arial" w:cs="Arial"/>
                <w:sz w:val="28"/>
                <w:szCs w:val="28"/>
              </w:rPr>
              <w:t xml:space="preserve"> эвенкийское"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3 632,43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"Курумкан"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7 900,67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790901">
              <w:rPr>
                <w:rFonts w:ascii="Arial" w:hAnsi="Arial" w:cs="Arial"/>
                <w:sz w:val="28"/>
                <w:szCs w:val="28"/>
              </w:rPr>
              <w:t>Майск</w:t>
            </w:r>
            <w:proofErr w:type="spellEnd"/>
            <w:r w:rsidRPr="00790901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4 182,49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"Могойто"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3 772,25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790901">
              <w:rPr>
                <w:rFonts w:ascii="Arial" w:hAnsi="Arial" w:cs="Arial"/>
                <w:sz w:val="28"/>
                <w:szCs w:val="28"/>
              </w:rPr>
              <w:t>Сахули</w:t>
            </w:r>
            <w:proofErr w:type="spellEnd"/>
            <w:r w:rsidRPr="00790901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3 288,03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"Улюнхан эвенкийское"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2 874,58</w:t>
            </w:r>
          </w:p>
        </w:tc>
      </w:tr>
      <w:tr w:rsidR="00790901" w:rsidRPr="00790901" w:rsidTr="003C23EC">
        <w:trPr>
          <w:trHeight w:val="360"/>
        </w:trPr>
        <w:tc>
          <w:tcPr>
            <w:tcW w:w="26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790901">
              <w:rPr>
                <w:rFonts w:ascii="Arial" w:hAnsi="Arial" w:cs="Arial"/>
                <w:sz w:val="28"/>
                <w:szCs w:val="28"/>
              </w:rPr>
              <w:t>Элэсун</w:t>
            </w:r>
            <w:proofErr w:type="spellEnd"/>
            <w:r w:rsidRPr="00790901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790901">
              <w:rPr>
                <w:rFonts w:ascii="Arial" w:hAnsi="Arial" w:cs="Arial"/>
                <w:sz w:val="28"/>
                <w:szCs w:val="28"/>
              </w:rPr>
              <w:t>3 080,22</w:t>
            </w:r>
          </w:p>
        </w:tc>
      </w:tr>
      <w:tr w:rsidR="00790901" w:rsidRPr="00790901" w:rsidTr="003C23EC">
        <w:trPr>
          <w:trHeight w:val="360"/>
        </w:trPr>
        <w:tc>
          <w:tcPr>
            <w:tcW w:w="41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0901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0901" w:rsidRPr="00790901" w:rsidRDefault="00790901" w:rsidP="00790901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0901">
              <w:rPr>
                <w:rFonts w:ascii="Arial" w:hAnsi="Arial" w:cs="Arial"/>
                <w:b/>
                <w:bCs/>
                <w:sz w:val="28"/>
                <w:szCs w:val="28"/>
              </w:rPr>
              <w:t>41 011,36</w:t>
            </w:r>
          </w:p>
        </w:tc>
      </w:tr>
    </w:tbl>
    <w:p w:rsidR="00790901" w:rsidRDefault="00790901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8"/>
        <w:gridCol w:w="2161"/>
        <w:gridCol w:w="1306"/>
        <w:gridCol w:w="1569"/>
        <w:gridCol w:w="1882"/>
        <w:gridCol w:w="1749"/>
      </w:tblGrid>
      <w:tr w:rsidR="003C23EC" w:rsidRPr="003C23EC" w:rsidTr="003C23EC">
        <w:trPr>
          <w:trHeight w:val="360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0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Приложение 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</w:tr>
      <w:tr w:rsidR="003C23EC" w:rsidRPr="003C23EC" w:rsidTr="003C23EC">
        <w:trPr>
          <w:trHeight w:val="285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3C23EC" w:rsidRPr="003C23EC" w:rsidTr="003C23EC">
        <w:trPr>
          <w:trHeight w:val="285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3C23EC" w:rsidRPr="003C23EC" w:rsidTr="003C23EC">
        <w:trPr>
          <w:trHeight w:val="285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3C23EC" w:rsidRPr="003C23EC" w:rsidTr="003C23EC">
        <w:trPr>
          <w:trHeight w:val="285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44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3C23EC" w:rsidRPr="003C23EC" w:rsidTr="003C23EC">
        <w:trPr>
          <w:trHeight w:val="360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178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иных межбюджетных трансфертов, передаваемых бюджетам поселений из бюджета муниципального района на поддержку муниципальных программ формирования современной городской среды  на 2026 год</w:t>
            </w:r>
          </w:p>
        </w:tc>
      </w:tr>
      <w:tr w:rsidR="003C23EC" w:rsidRPr="003C23EC" w:rsidTr="003C23EC">
        <w:trPr>
          <w:trHeight w:val="360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360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</w:t>
            </w:r>
            <w:r w:rsidRPr="003C23EC">
              <w:rPr>
                <w:rFonts w:ascii="Arial" w:hAnsi="Arial" w:cs="Arial"/>
                <w:sz w:val="28"/>
                <w:szCs w:val="28"/>
              </w:rPr>
              <w:t xml:space="preserve">  (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тыс.руб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.)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C23EC" w:rsidRPr="003C23EC" w:rsidTr="003C23EC">
        <w:trPr>
          <w:trHeight w:val="360"/>
        </w:trPr>
        <w:tc>
          <w:tcPr>
            <w:tcW w:w="2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Наименование поселения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Всего</w:t>
            </w:r>
          </w:p>
        </w:tc>
        <w:tc>
          <w:tcPr>
            <w:tcW w:w="14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в том числе</w:t>
            </w:r>
          </w:p>
        </w:tc>
      </w:tr>
      <w:tr w:rsidR="003C23EC" w:rsidRPr="003C23EC" w:rsidTr="003C23EC">
        <w:trPr>
          <w:trHeight w:val="1275"/>
        </w:trPr>
        <w:tc>
          <w:tcPr>
            <w:tcW w:w="2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федерального бюджета 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республиканского бюджета 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бюджета муниципального района </w:t>
            </w:r>
          </w:p>
        </w:tc>
      </w:tr>
      <w:tr w:rsidR="003C23EC" w:rsidRPr="003C23EC" w:rsidTr="003C23EC">
        <w:trPr>
          <w:trHeight w:val="360"/>
        </w:trPr>
        <w:tc>
          <w:tcPr>
            <w:tcW w:w="23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"Курумкан"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2 474,25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2 447,06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24,72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2,47</w:t>
            </w:r>
          </w:p>
        </w:tc>
      </w:tr>
      <w:tr w:rsidR="003C23EC" w:rsidRPr="003C23EC" w:rsidTr="003C23EC">
        <w:trPr>
          <w:trHeight w:val="360"/>
        </w:trPr>
        <w:tc>
          <w:tcPr>
            <w:tcW w:w="3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2 474,25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  <w:tr w:rsidR="003C23EC" w:rsidRPr="003C23EC" w:rsidTr="003C23EC">
        <w:trPr>
          <w:trHeight w:val="360"/>
        </w:trPr>
        <w:tc>
          <w:tcPr>
            <w:tcW w:w="2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</w:tbl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88"/>
        <w:gridCol w:w="2109"/>
        <w:gridCol w:w="1429"/>
        <w:gridCol w:w="1683"/>
        <w:gridCol w:w="1838"/>
        <w:gridCol w:w="1708"/>
      </w:tblGrid>
      <w:tr w:rsidR="003C23EC" w:rsidRPr="003C23EC" w:rsidTr="003C23EC">
        <w:trPr>
          <w:trHeight w:val="360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sz w:val="24"/>
                <w:szCs w:val="24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Приложение 34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285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3C23EC" w:rsidRPr="003C23EC" w:rsidTr="003C23EC">
        <w:trPr>
          <w:trHeight w:val="285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3C23EC" w:rsidRPr="003C23EC" w:rsidTr="003C23EC">
        <w:trPr>
          <w:trHeight w:val="285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3C23EC" w:rsidRPr="003C23EC" w:rsidTr="003C23EC">
        <w:trPr>
          <w:trHeight w:val="285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25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3C23EC" w:rsidRPr="003C23EC" w:rsidTr="003C23EC">
        <w:trPr>
          <w:trHeight w:val="360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178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иных межбюджетных трансфертов, передаваемых бюджетам поселений из бюджета муниципального района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на 2026 год</w:t>
            </w:r>
          </w:p>
        </w:tc>
      </w:tr>
      <w:tr w:rsidR="003C23EC" w:rsidRPr="003C23EC" w:rsidTr="003C23EC">
        <w:trPr>
          <w:trHeight w:val="360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360"/>
        </w:trPr>
        <w:tc>
          <w:tcPr>
            <w:tcW w:w="2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2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</w:t>
            </w:r>
            <w:r w:rsidRPr="003C23EC">
              <w:rPr>
                <w:rFonts w:ascii="Arial" w:hAnsi="Arial" w:cs="Arial"/>
                <w:sz w:val="28"/>
                <w:szCs w:val="28"/>
              </w:rPr>
              <w:t xml:space="preserve">  (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тыс.руб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.)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C23EC" w:rsidRPr="003C23EC" w:rsidTr="003C23EC">
        <w:trPr>
          <w:trHeight w:val="360"/>
        </w:trPr>
        <w:tc>
          <w:tcPr>
            <w:tcW w:w="2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8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Наименование поселения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Всего</w:t>
            </w:r>
          </w:p>
        </w:tc>
        <w:tc>
          <w:tcPr>
            <w:tcW w:w="12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в том числе</w:t>
            </w:r>
          </w:p>
        </w:tc>
      </w:tr>
      <w:tr w:rsidR="003C23EC" w:rsidRPr="003C23EC" w:rsidTr="003C23EC">
        <w:trPr>
          <w:trHeight w:val="1275"/>
        </w:trPr>
        <w:tc>
          <w:tcPr>
            <w:tcW w:w="2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 средств федерального бюджета 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республиканского бюджета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бюджета муниципального района </w:t>
            </w:r>
          </w:p>
        </w:tc>
      </w:tr>
      <w:tr w:rsidR="003C23EC" w:rsidRPr="003C23EC" w:rsidTr="003C23EC">
        <w:trPr>
          <w:trHeight w:val="360"/>
        </w:trPr>
        <w:tc>
          <w:tcPr>
            <w:tcW w:w="2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"Курумкан"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101 201,0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100 000,0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989,9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211,1</w:t>
            </w:r>
          </w:p>
        </w:tc>
      </w:tr>
      <w:tr w:rsidR="003C23EC" w:rsidRPr="003C23EC" w:rsidTr="003C23EC">
        <w:trPr>
          <w:trHeight w:val="360"/>
        </w:trPr>
        <w:tc>
          <w:tcPr>
            <w:tcW w:w="3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101 201,0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</w:tbl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"/>
        <w:gridCol w:w="1884"/>
        <w:gridCol w:w="1675"/>
        <w:gridCol w:w="1645"/>
        <w:gridCol w:w="3607"/>
      </w:tblGrid>
      <w:tr w:rsidR="003C23EC" w:rsidRPr="003C23EC" w:rsidTr="003C23EC">
        <w:trPr>
          <w:trHeight w:val="360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Приложение 37</w:t>
            </w:r>
          </w:p>
        </w:tc>
      </w:tr>
      <w:tr w:rsidR="003C23EC" w:rsidRPr="003C23EC" w:rsidTr="003C23EC">
        <w:trPr>
          <w:trHeight w:val="285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3C23EC" w:rsidRPr="003C23EC" w:rsidTr="003C23EC">
        <w:trPr>
          <w:trHeight w:val="285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3C23EC" w:rsidRPr="003C23EC" w:rsidTr="003C23EC">
        <w:trPr>
          <w:trHeight w:val="285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3C23EC" w:rsidRPr="003C23EC" w:rsidTr="003C23EC">
        <w:trPr>
          <w:trHeight w:val="285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3C23EC" w:rsidRPr="003C23EC" w:rsidTr="003C23EC">
        <w:trPr>
          <w:trHeight w:val="360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17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иных межбюджетных трансфертов, передаваемых бюджетам поселений из бюджета муниципального района на реализацию мероприятий по развитию общественной инфраструктуры на 2026 год</w:t>
            </w:r>
          </w:p>
        </w:tc>
      </w:tr>
      <w:tr w:rsidR="003C23EC" w:rsidRPr="003C23EC" w:rsidTr="003C23EC">
        <w:trPr>
          <w:trHeight w:val="360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360"/>
        </w:trPr>
        <w:tc>
          <w:tcPr>
            <w:tcW w:w="2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9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</w:t>
            </w:r>
            <w:r w:rsidRPr="003C23EC">
              <w:rPr>
                <w:rFonts w:ascii="Arial" w:hAnsi="Arial" w:cs="Arial"/>
                <w:sz w:val="28"/>
                <w:szCs w:val="28"/>
              </w:rPr>
              <w:t xml:space="preserve">  (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тыс.руб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.)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C23EC" w:rsidRPr="003C23EC" w:rsidTr="003C23EC">
        <w:trPr>
          <w:trHeight w:val="360"/>
        </w:trPr>
        <w:tc>
          <w:tcPr>
            <w:tcW w:w="2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10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Наименование поселения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Всего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 </w:t>
            </w:r>
          </w:p>
        </w:tc>
      </w:tr>
      <w:tr w:rsidR="003C23EC" w:rsidRPr="003C23EC" w:rsidTr="003C23EC">
        <w:trPr>
          <w:trHeight w:val="1020"/>
        </w:trPr>
        <w:tc>
          <w:tcPr>
            <w:tcW w:w="2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республиканского бюджета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бюджета муниципального района </w:t>
            </w:r>
          </w:p>
        </w:tc>
      </w:tr>
      <w:tr w:rsidR="003C23EC" w:rsidRPr="003C23EC" w:rsidTr="003C23EC">
        <w:trPr>
          <w:trHeight w:val="360"/>
        </w:trPr>
        <w:tc>
          <w:tcPr>
            <w:tcW w:w="26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Барагхан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4 159,9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3 951,9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208,0</w:t>
            </w:r>
          </w:p>
        </w:tc>
      </w:tr>
      <w:tr w:rsidR="003C23EC" w:rsidRPr="003C23EC" w:rsidTr="003C23EC">
        <w:trPr>
          <w:trHeight w:val="360"/>
        </w:trPr>
        <w:tc>
          <w:tcPr>
            <w:tcW w:w="36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4 159,9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</w:tr>
    </w:tbl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24"/>
        <w:gridCol w:w="2161"/>
        <w:gridCol w:w="4170"/>
      </w:tblGrid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Приложение 40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178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иных межбюджетных трансфертов, передаваемых бюджетам поселений из бюджета муниципального района на реализацию инициативных проектов на 2026 год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</w:t>
            </w:r>
            <w:r w:rsidRPr="003C23EC">
              <w:rPr>
                <w:rFonts w:ascii="Arial" w:hAnsi="Arial" w:cs="Arial"/>
                <w:sz w:val="28"/>
                <w:szCs w:val="28"/>
              </w:rPr>
              <w:t xml:space="preserve">  (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тыс.руб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.)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№ п/п</w:t>
            </w:r>
          </w:p>
        </w:tc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Наименование поселения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Всего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Арзгун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418,0</w:t>
            </w:r>
          </w:p>
        </w:tc>
      </w:tr>
      <w:tr w:rsidR="003C23EC" w:rsidRPr="003C23EC" w:rsidTr="003C23EC">
        <w:trPr>
          <w:trHeight w:val="360"/>
        </w:trPr>
        <w:tc>
          <w:tcPr>
            <w:tcW w:w="3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418,00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</w:tbl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1"/>
        <w:gridCol w:w="1731"/>
        <w:gridCol w:w="1863"/>
        <w:gridCol w:w="1642"/>
        <w:gridCol w:w="3598"/>
      </w:tblGrid>
      <w:tr w:rsidR="003C23EC" w:rsidRPr="003C23EC" w:rsidTr="003C23EC">
        <w:trPr>
          <w:trHeight w:val="360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sz w:val="24"/>
                <w:szCs w:val="24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Приложение 41</w:t>
            </w:r>
          </w:p>
        </w:tc>
      </w:tr>
      <w:tr w:rsidR="003C23EC" w:rsidRPr="003C23EC" w:rsidTr="003C23EC">
        <w:trPr>
          <w:trHeight w:val="285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3C23EC" w:rsidRPr="003C23EC" w:rsidTr="003C23EC">
        <w:trPr>
          <w:trHeight w:val="285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3C23EC" w:rsidRPr="003C23EC" w:rsidTr="003C23EC">
        <w:trPr>
          <w:trHeight w:val="285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3C23EC" w:rsidRPr="003C23EC" w:rsidTr="003C23EC">
        <w:trPr>
          <w:trHeight w:val="285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3C23EC" w:rsidRPr="003C23EC" w:rsidTr="003C23EC">
        <w:trPr>
          <w:trHeight w:val="20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иных межбюджетных трансфертов, передаваемых бюджетам поселений из бюджета муниципального района на реализацию муниципальной программы "Развитие муниципальной службы администрации муниципального образования "Курумканский район""</w:t>
            </w:r>
          </w:p>
        </w:tc>
      </w:tr>
      <w:tr w:rsidR="003C23EC" w:rsidRPr="003C23EC" w:rsidTr="003C23EC">
        <w:trPr>
          <w:trHeight w:val="360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360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</w:t>
            </w:r>
            <w:r w:rsidRPr="003C23EC">
              <w:rPr>
                <w:rFonts w:ascii="Arial" w:hAnsi="Arial" w:cs="Arial"/>
                <w:sz w:val="28"/>
                <w:szCs w:val="28"/>
              </w:rPr>
              <w:t xml:space="preserve">  (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тыс.руб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.)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3C23EC" w:rsidRPr="003C23EC" w:rsidTr="003C23EC">
        <w:trPr>
          <w:trHeight w:val="360"/>
        </w:trPr>
        <w:tc>
          <w:tcPr>
            <w:tcW w:w="2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23EC">
              <w:rPr>
                <w:rFonts w:ascii="Arial" w:hAnsi="Arial" w:cs="Arial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23EC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Наименования поселений</w:t>
            </w:r>
          </w:p>
        </w:tc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C23EC">
              <w:rPr>
                <w:rFonts w:ascii="Arial" w:hAnsi="Arial" w:cs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3C23EC" w:rsidRPr="003C23EC" w:rsidTr="003C23EC">
        <w:trPr>
          <w:trHeight w:val="1020"/>
        </w:trPr>
        <w:tc>
          <w:tcPr>
            <w:tcW w:w="25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республиканского бюджета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за счет средств бюджета муниципального района </w:t>
            </w:r>
          </w:p>
        </w:tc>
      </w:tr>
      <w:tr w:rsidR="003C23EC" w:rsidRPr="003C23EC" w:rsidTr="003C23EC">
        <w:trPr>
          <w:trHeight w:val="360"/>
        </w:trPr>
        <w:tc>
          <w:tcPr>
            <w:tcW w:w="2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Арзгун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2,5</w:t>
            </w:r>
          </w:p>
        </w:tc>
      </w:tr>
      <w:tr w:rsidR="003C23EC" w:rsidRPr="003C23EC" w:rsidTr="003C23EC">
        <w:trPr>
          <w:trHeight w:val="360"/>
        </w:trPr>
        <w:tc>
          <w:tcPr>
            <w:tcW w:w="25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8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Майск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5,0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2,5</w:t>
            </w:r>
          </w:p>
        </w:tc>
      </w:tr>
      <w:tr w:rsidR="003C23EC" w:rsidRPr="003C23EC" w:rsidTr="003C23EC">
        <w:trPr>
          <w:trHeight w:val="360"/>
        </w:trPr>
        <w:tc>
          <w:tcPr>
            <w:tcW w:w="3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10,0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 </w:t>
            </w:r>
          </w:p>
        </w:tc>
      </w:tr>
      <w:tr w:rsidR="003C23EC" w:rsidRPr="003C23EC" w:rsidTr="003C23EC">
        <w:trPr>
          <w:trHeight w:val="360"/>
        </w:trPr>
        <w:tc>
          <w:tcPr>
            <w:tcW w:w="2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</w:tbl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p w:rsidR="003C23EC" w:rsidRDefault="003C23EC" w:rsidP="00790901">
      <w:pPr>
        <w:tabs>
          <w:tab w:val="left" w:pos="351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58"/>
        <w:gridCol w:w="1927"/>
        <w:gridCol w:w="4170"/>
      </w:tblGrid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rPr>
                <w:sz w:val="24"/>
                <w:szCs w:val="24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Приложение 42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 xml:space="preserve"> к решению районного Совета депутатов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"О бюджете муниципального образования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"Курумканский район" на 2026 год и</w:t>
            </w:r>
          </w:p>
        </w:tc>
      </w:tr>
      <w:tr w:rsidR="003C23EC" w:rsidRPr="003C23EC" w:rsidTr="003C23EC">
        <w:trPr>
          <w:trHeight w:val="285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  <w:r w:rsidRPr="003C23EC">
              <w:rPr>
                <w:rFonts w:ascii="Arial" w:hAnsi="Arial" w:cs="Arial"/>
              </w:rPr>
              <w:t>на плановый период 2027 и 2028 годов"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  <w:tr w:rsidR="003C23EC" w:rsidRPr="003C23EC" w:rsidTr="003C23EC">
        <w:trPr>
          <w:trHeight w:val="1785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Распределение иных межбюджетных трансфертов, передаваемых бюджетам поселений из бюджета муниципального района для награждения победителей и призеров республиканского конкурса «Лучшее территориальное общественное самоуправление» на 2026 год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</w:t>
            </w:r>
            <w:r w:rsidRPr="003C23EC">
              <w:rPr>
                <w:rFonts w:ascii="Arial" w:hAnsi="Arial" w:cs="Arial"/>
                <w:sz w:val="28"/>
                <w:szCs w:val="28"/>
              </w:rPr>
              <w:t xml:space="preserve">  (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тыс.руб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.)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3EC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3EC">
              <w:rPr>
                <w:rFonts w:ascii="Arial" w:hAnsi="Arial" w:cs="Arial"/>
                <w:sz w:val="24"/>
                <w:szCs w:val="24"/>
              </w:rPr>
              <w:t>Наименование поселения</w:t>
            </w:r>
          </w:p>
        </w:tc>
        <w:tc>
          <w:tcPr>
            <w:tcW w:w="11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23E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"Аргада"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405,00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Арзгун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240,00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Барагхан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435,00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4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Дырен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 xml:space="preserve"> эвенкийское"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535,00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5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"Курумкан"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420,00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Майск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355,00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7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"Могойто"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535,00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8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Сахули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280,00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"Улюнхан эвенкийское"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250,00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3EC" w:rsidRPr="003C23EC" w:rsidRDefault="003C23EC" w:rsidP="003C23EC">
            <w:pPr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СП "</w:t>
            </w:r>
            <w:proofErr w:type="spellStart"/>
            <w:r w:rsidRPr="003C23EC">
              <w:rPr>
                <w:rFonts w:ascii="Arial" w:hAnsi="Arial" w:cs="Arial"/>
                <w:sz w:val="28"/>
                <w:szCs w:val="28"/>
              </w:rPr>
              <w:t>Элэсун</w:t>
            </w:r>
            <w:proofErr w:type="spellEnd"/>
            <w:r w:rsidRPr="003C23EC">
              <w:rPr>
                <w:rFonts w:ascii="Arial" w:hAnsi="Arial" w:cs="Arial"/>
                <w:sz w:val="28"/>
                <w:szCs w:val="28"/>
              </w:rPr>
              <w:t>"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3C23EC">
              <w:rPr>
                <w:rFonts w:ascii="Arial" w:hAnsi="Arial" w:cs="Arial"/>
                <w:sz w:val="28"/>
                <w:szCs w:val="28"/>
              </w:rPr>
              <w:t>290,00</w:t>
            </w:r>
          </w:p>
        </w:tc>
      </w:tr>
      <w:tr w:rsidR="003C23EC" w:rsidRPr="003C23EC" w:rsidTr="003C23EC">
        <w:trPr>
          <w:trHeight w:val="360"/>
        </w:trPr>
        <w:tc>
          <w:tcPr>
            <w:tcW w:w="3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3C23EC">
              <w:rPr>
                <w:rFonts w:ascii="Arial" w:hAnsi="Arial" w:cs="Arial"/>
                <w:b/>
                <w:bCs/>
                <w:sz w:val="28"/>
                <w:szCs w:val="28"/>
              </w:rPr>
              <w:t>3 745,00</w:t>
            </w:r>
          </w:p>
        </w:tc>
      </w:tr>
      <w:tr w:rsidR="003C23EC" w:rsidRPr="003C23EC" w:rsidTr="003C23EC">
        <w:trPr>
          <w:trHeight w:val="360"/>
        </w:trPr>
        <w:tc>
          <w:tcPr>
            <w:tcW w:w="2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3EC" w:rsidRPr="003C23EC" w:rsidRDefault="003C23EC" w:rsidP="003C23EC"/>
        </w:tc>
      </w:tr>
    </w:tbl>
    <w:p w:rsidR="003C23EC" w:rsidRPr="00790901" w:rsidRDefault="003C23EC" w:rsidP="00790901">
      <w:pPr>
        <w:tabs>
          <w:tab w:val="left" w:pos="3510"/>
        </w:tabs>
      </w:pPr>
      <w:bookmarkStart w:id="2" w:name="_GoBack"/>
      <w:bookmarkEnd w:id="2"/>
    </w:p>
    <w:sectPr w:rsidR="003C23EC" w:rsidRPr="00790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901"/>
    <w:rsid w:val="00171741"/>
    <w:rsid w:val="003C23EC"/>
    <w:rsid w:val="00790901"/>
    <w:rsid w:val="00BA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5E9A"/>
  <w15:chartTrackingRefBased/>
  <w15:docId w15:val="{071296E3-93DD-46A9-9A52-007BDB5F4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790901"/>
    <w:pPr>
      <w:jc w:val="center"/>
    </w:pPr>
    <w:rPr>
      <w:b/>
      <w:sz w:val="28"/>
    </w:rPr>
  </w:style>
  <w:style w:type="paragraph" w:styleId="a4">
    <w:name w:val="Title"/>
    <w:basedOn w:val="a"/>
    <w:next w:val="a"/>
    <w:link w:val="a5"/>
    <w:uiPriority w:val="10"/>
    <w:qFormat/>
    <w:rsid w:val="007909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79090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Title">
    <w:name w:val="ConsTitle"/>
    <w:rsid w:val="0079090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6">
    <w:name w:val="Emphasis"/>
    <w:qFormat/>
    <w:rsid w:val="00790901"/>
    <w:rPr>
      <w:i/>
      <w:iCs/>
    </w:rPr>
  </w:style>
  <w:style w:type="paragraph" w:customStyle="1" w:styleId="ConsPlusNormal">
    <w:name w:val="ConsPlusNormal"/>
    <w:rsid w:val="007909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909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09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9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194</Pages>
  <Words>41749</Words>
  <Characters>237970</Characters>
  <Application>Microsoft Office Word</Application>
  <DocSecurity>0</DocSecurity>
  <Lines>1983</Lines>
  <Paragraphs>558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2026-05-05T06:55:00Z</dcterms:created>
  <dcterms:modified xsi:type="dcterms:W3CDTF">2026-05-05T07:17:00Z</dcterms:modified>
</cp:coreProperties>
</file>